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A9125" w14:textId="77777777" w:rsidR="00704BCB" w:rsidRDefault="00704BCB" w:rsidP="008B364B">
      <w:pPr>
        <w:jc w:val="center"/>
      </w:pPr>
    </w:p>
    <w:p w14:paraId="367EEE17" w14:textId="6DFA94C4" w:rsidR="007124BE" w:rsidRPr="007124BE" w:rsidRDefault="007124BE" w:rsidP="007124BE">
      <w:pPr>
        <w:jc w:val="center"/>
        <w:rPr>
          <w:b/>
          <w:sz w:val="28"/>
          <w:szCs w:val="28"/>
        </w:rPr>
      </w:pPr>
      <w:r w:rsidRPr="007124BE">
        <w:rPr>
          <w:b/>
          <w:sz w:val="28"/>
          <w:szCs w:val="28"/>
        </w:rPr>
        <w:t>FUNDAMENTOS CONSTITUCIONALES DEL PROCES</w:t>
      </w:r>
      <w:r w:rsidR="00331EC9">
        <w:rPr>
          <w:b/>
          <w:sz w:val="28"/>
          <w:szCs w:val="28"/>
        </w:rPr>
        <w:t>O</w:t>
      </w:r>
      <w:r w:rsidRPr="007124BE">
        <w:rPr>
          <w:b/>
          <w:sz w:val="28"/>
          <w:szCs w:val="28"/>
        </w:rPr>
        <w:t xml:space="preserve"> CIVIL</w:t>
      </w:r>
    </w:p>
    <w:p w14:paraId="3E80C44B" w14:textId="77777777" w:rsidR="000358FA" w:rsidRPr="000D7A6D" w:rsidRDefault="000D7A6D" w:rsidP="000D7A6D">
      <w:pPr>
        <w:pStyle w:val="Sinespaciad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</w:t>
      </w:r>
      <w:r w:rsidR="006A0900">
        <w:rPr>
          <w:b/>
          <w:color w:val="000000" w:themeColor="text1"/>
          <w:sz w:val="28"/>
          <w:szCs w:val="28"/>
        </w:rPr>
        <w:t>Ó</w:t>
      </w:r>
      <w:r>
        <w:rPr>
          <w:b/>
          <w:color w:val="000000" w:themeColor="text1"/>
          <w:sz w:val="28"/>
          <w:szCs w:val="28"/>
        </w:rPr>
        <w:t>DIGO DEL CURSO</w:t>
      </w:r>
    </w:p>
    <w:p w14:paraId="6CF74636" w14:textId="77777777" w:rsidR="000D7A6D" w:rsidRDefault="00D84D38" w:rsidP="00704BCB">
      <w:pPr>
        <w:pStyle w:val="Sinespaciado"/>
        <w:jc w:val="center"/>
        <w:rPr>
          <w:noProof/>
          <w:lang w:val="en-US" w:eastAsia="en-US"/>
        </w:rPr>
      </w:pPr>
      <w:r>
        <w:rPr>
          <w:noProof/>
        </w:rPr>
        <w:drawing>
          <wp:inline distT="0" distB="0" distL="0" distR="0" wp14:anchorId="37E97392" wp14:editId="12038C4C">
            <wp:extent cx="4154805" cy="987425"/>
            <wp:effectExtent l="0" t="0" r="0" b="3175"/>
            <wp:docPr id="3" name="Imagen 1" descr="nuevologo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logoneg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D8511" w14:textId="77777777" w:rsidR="005A2E84" w:rsidRDefault="005A2E84" w:rsidP="00704BCB">
      <w:pPr>
        <w:pStyle w:val="Sinespaciado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2"/>
        <w:gridCol w:w="5055"/>
        <w:gridCol w:w="2785"/>
      </w:tblGrid>
      <w:tr w:rsidR="0017569C" w14:paraId="12773699" w14:textId="77777777" w:rsidTr="005A2E84">
        <w:tc>
          <w:tcPr>
            <w:tcW w:w="2988" w:type="dxa"/>
          </w:tcPr>
          <w:p w14:paraId="69F6DC54" w14:textId="77777777" w:rsidR="005A2E84" w:rsidRDefault="005A2E84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Universidad de San Carlos de Guatemala</w:t>
            </w:r>
          </w:p>
          <w:p w14:paraId="3E6F65B9" w14:textId="77777777" w:rsidR="0017569C" w:rsidRDefault="0017569C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D29F46F" wp14:editId="3D932256">
                  <wp:extent cx="1116280" cy="1154518"/>
                  <wp:effectExtent l="57150" t="57150" r="65405" b="64770"/>
                  <wp:docPr id="1" name="Imagen 1" descr="usacfondo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acfondo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34" cy="1159538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25400" cap="sq" cmpd="sng">
                            <a:solidFill>
                              <a:schemeClr val="tx1"/>
                            </a:solidFill>
                            <a:round/>
                          </a:ln>
                          <a:effectLst/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529E3090" w14:textId="77777777" w:rsidR="005A2E84" w:rsidRDefault="005A2E84" w:rsidP="0017569C">
            <w:pPr>
              <w:pStyle w:val="Sinespaciado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9B9F3A9" w14:textId="77777777" w:rsidR="005A2E84" w:rsidRDefault="005A2E84" w:rsidP="0017569C">
            <w:pPr>
              <w:pStyle w:val="Sinespaciado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DC54ABA" w14:textId="77777777" w:rsidR="007124BE" w:rsidRPr="007124BE" w:rsidRDefault="007124BE" w:rsidP="007124BE">
            <w:pPr>
              <w:jc w:val="center"/>
              <w:rPr>
                <w:b/>
                <w:sz w:val="28"/>
                <w:szCs w:val="28"/>
              </w:rPr>
            </w:pPr>
            <w:r w:rsidRPr="007124BE">
              <w:rPr>
                <w:b/>
                <w:sz w:val="28"/>
                <w:szCs w:val="28"/>
              </w:rPr>
              <w:t>MAESTRÍA EN DERECHO CIVIL Y PROCESAL CIVIL</w:t>
            </w:r>
          </w:p>
          <w:p w14:paraId="64D07B1D" w14:textId="77777777" w:rsidR="0017569C" w:rsidRDefault="0017569C" w:rsidP="0017569C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2D0FF48F" w14:textId="77777777" w:rsidR="0017569C" w:rsidRDefault="007124BE" w:rsidP="0017569C">
            <w:pPr>
              <w:pStyle w:val="Sinespaciad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PRIMER </w:t>
            </w:r>
            <w:r w:rsidR="0017569C">
              <w:rPr>
                <w:color w:val="000000" w:themeColor="text1"/>
                <w:sz w:val="28"/>
                <w:szCs w:val="28"/>
              </w:rPr>
              <w:t>SEMESTRE</w:t>
            </w:r>
          </w:p>
          <w:p w14:paraId="5825D070" w14:textId="77777777" w:rsidR="005A2E84" w:rsidRDefault="005A2E84" w:rsidP="0017569C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3DBA4542" w14:textId="77777777" w:rsidR="0017569C" w:rsidRDefault="007124BE" w:rsidP="0017569C">
            <w:pPr>
              <w:pStyle w:val="Sinespaciado"/>
              <w:jc w:val="center"/>
            </w:pPr>
            <w:r w:rsidRPr="007124BE">
              <w:rPr>
                <w:color w:val="000000" w:themeColor="text1"/>
                <w:sz w:val="28"/>
                <w:szCs w:val="28"/>
              </w:rPr>
              <w:t>Alex Waldemar Gonz</w:t>
            </w:r>
            <w:r>
              <w:rPr>
                <w:color w:val="000000" w:themeColor="text1"/>
                <w:sz w:val="28"/>
                <w:szCs w:val="28"/>
              </w:rPr>
              <w:t>á</w:t>
            </w:r>
            <w:r w:rsidRPr="007124BE">
              <w:rPr>
                <w:color w:val="000000" w:themeColor="text1"/>
                <w:sz w:val="28"/>
                <w:szCs w:val="28"/>
              </w:rPr>
              <w:t>lez C</w:t>
            </w:r>
            <w:r>
              <w:rPr>
                <w:color w:val="000000" w:themeColor="text1"/>
                <w:sz w:val="28"/>
                <w:szCs w:val="28"/>
              </w:rPr>
              <w:t>ó</w:t>
            </w:r>
            <w:r w:rsidRPr="007124BE">
              <w:rPr>
                <w:color w:val="000000" w:themeColor="text1"/>
                <w:sz w:val="28"/>
                <w:szCs w:val="28"/>
              </w:rPr>
              <w:t>bar</w:t>
            </w:r>
          </w:p>
          <w:p w14:paraId="2DFFD663" w14:textId="77777777" w:rsidR="0017569C" w:rsidRDefault="0017569C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10" w:type="dxa"/>
          </w:tcPr>
          <w:p w14:paraId="4AD04C89" w14:textId="77777777" w:rsidR="005A2E84" w:rsidRDefault="005A2E84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Facultad de Ciencias </w:t>
            </w:r>
          </w:p>
          <w:p w14:paraId="341502EE" w14:textId="77777777" w:rsidR="005A2E84" w:rsidRDefault="005A2E84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Jurídicas y Sociales</w:t>
            </w:r>
          </w:p>
          <w:p w14:paraId="251E322A" w14:textId="77777777" w:rsidR="0017569C" w:rsidRDefault="0017569C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99192E" wp14:editId="1C67CEAF">
                  <wp:extent cx="1151907" cy="1190235"/>
                  <wp:effectExtent l="57150" t="57150" r="67310" b="67310"/>
                  <wp:docPr id="2" name="Imagen 2" descr="logofacul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facul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27" cy="1190153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25400" cap="sq" cmpd="sng">
                            <a:solidFill>
                              <a:schemeClr val="tx1"/>
                            </a:solidFill>
                            <a:round/>
                          </a:ln>
                          <a:effectLst/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764E0C" w14:textId="77777777" w:rsidR="0017569C" w:rsidRDefault="0017569C" w:rsidP="00704BCB">
      <w:pPr>
        <w:pStyle w:val="Sinespaciado"/>
        <w:jc w:val="center"/>
        <w:rPr>
          <w:b/>
          <w:color w:val="000000" w:themeColor="text1"/>
          <w:sz w:val="28"/>
          <w:szCs w:val="28"/>
        </w:rPr>
      </w:pPr>
    </w:p>
    <w:p w14:paraId="0F9CDA42" w14:textId="77777777" w:rsidR="00020CEC" w:rsidRDefault="00020CEC" w:rsidP="00CE3753"/>
    <w:p w14:paraId="0F6DDCCA" w14:textId="77777777" w:rsidR="000358FA" w:rsidRPr="00792BED" w:rsidRDefault="000358FA" w:rsidP="000358FA">
      <w:pPr>
        <w:pBdr>
          <w:bottom w:val="single" w:sz="4" w:space="1" w:color="auto"/>
        </w:pBdr>
        <w:spacing w:after="0"/>
        <w:jc w:val="center"/>
        <w:rPr>
          <w:b/>
          <w:lang w:val="es-ES"/>
        </w:rPr>
      </w:pPr>
      <w:r w:rsidRPr="00792BED">
        <w:rPr>
          <w:b/>
          <w:lang w:val="es-ES"/>
        </w:rPr>
        <w:t>PROGRAMA DE ESTUDIOS</w:t>
      </w:r>
    </w:p>
    <w:p w14:paraId="04BBEE74" w14:textId="77777777" w:rsidR="000358FA" w:rsidRDefault="000358FA" w:rsidP="000358FA">
      <w:pPr>
        <w:spacing w:after="0"/>
        <w:jc w:val="both"/>
        <w:rPr>
          <w:b/>
          <w:lang w:val="es-ES"/>
        </w:rPr>
      </w:pPr>
    </w:p>
    <w:p w14:paraId="38B78D0A" w14:textId="77777777" w:rsidR="00CA355E" w:rsidRDefault="00CA355E" w:rsidP="00CE3753">
      <w:pPr>
        <w:sectPr w:rsidR="00CA355E" w:rsidSect="00020CEC">
          <w:pgSz w:w="12242" w:h="18711" w:code="5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9"/>
          <w:docGrid w:linePitch="360"/>
        </w:sectPr>
      </w:pPr>
    </w:p>
    <w:p w14:paraId="18638FD9" w14:textId="77777777" w:rsidR="00331EC9" w:rsidRDefault="00331EC9" w:rsidP="00CA355E">
      <w:pPr>
        <w:spacing w:after="0"/>
        <w:jc w:val="both"/>
        <w:rPr>
          <w:b/>
          <w:lang w:val="es-ES"/>
        </w:rPr>
      </w:pPr>
    </w:p>
    <w:p w14:paraId="74AA9B9C" w14:textId="32F9133B" w:rsidR="00CA355E" w:rsidRDefault="00CA355E" w:rsidP="00CA355E">
      <w:pPr>
        <w:spacing w:after="0"/>
        <w:jc w:val="both"/>
        <w:rPr>
          <w:b/>
          <w:lang w:val="es-ES"/>
        </w:rPr>
      </w:pPr>
      <w:r w:rsidRPr="00792BED">
        <w:rPr>
          <w:b/>
          <w:lang w:val="es-ES"/>
        </w:rPr>
        <w:t>PRESENTACION</w:t>
      </w:r>
    </w:p>
    <w:p w14:paraId="5020ADDA" w14:textId="77777777" w:rsidR="00A43F5A" w:rsidRPr="00A43F5A" w:rsidRDefault="00A43F5A" w:rsidP="00CA355E">
      <w:pPr>
        <w:spacing w:after="0"/>
        <w:jc w:val="both"/>
        <w:rPr>
          <w:lang w:val="es-ES"/>
        </w:rPr>
      </w:pPr>
      <w:r>
        <w:rPr>
          <w:lang w:val="es-ES"/>
        </w:rPr>
        <w:t>Cuando entre los individuos surgen controversias las cuales no son capaces de resolver por sí mismos en forma pacífica, es preciso que para dirimir el conflicto se tenga que recurrir a los órganos jurisdiccionales, para que sean estos quienes solucionen el conflicto por el imperio de la ley y la jurisdicción dentro de un Estado de Derecho, y en el caso de nuestra materia a través del proceso civil.</w:t>
      </w:r>
      <w:r w:rsidR="00C34E66">
        <w:rPr>
          <w:lang w:val="es-ES"/>
        </w:rPr>
        <w:t xml:space="preserve">   Pero a la vez es importante que estas formas y actos procesales que son parte del proceso civil no veden o menoscaben los derechos sustantivos que se pretenden tutelar así como los derechos y garantías constitucionales sobre las cuales se fundamenta.</w:t>
      </w:r>
    </w:p>
    <w:p w14:paraId="10BA598B" w14:textId="77777777" w:rsidR="00CA355E" w:rsidRPr="008227E2" w:rsidRDefault="00CA355E" w:rsidP="00CA355E">
      <w:pPr>
        <w:spacing w:after="0"/>
        <w:jc w:val="both"/>
        <w:rPr>
          <w:lang w:val="es-ES"/>
        </w:rPr>
      </w:pPr>
    </w:p>
    <w:p w14:paraId="68405DBA" w14:textId="77777777" w:rsidR="00CA355E" w:rsidRPr="00740830" w:rsidRDefault="00CA355E" w:rsidP="00CA355E">
      <w:pPr>
        <w:pStyle w:val="Prrafodelista"/>
        <w:spacing w:after="0"/>
        <w:ind w:left="0"/>
        <w:jc w:val="both"/>
        <w:rPr>
          <w:sz w:val="20"/>
          <w:szCs w:val="20"/>
        </w:rPr>
      </w:pPr>
    </w:p>
    <w:p w14:paraId="08588DCD" w14:textId="77777777" w:rsidR="00CA355E" w:rsidRDefault="00CA355E" w:rsidP="00CA355E">
      <w:pPr>
        <w:spacing w:after="0"/>
        <w:jc w:val="both"/>
        <w:rPr>
          <w:b/>
        </w:rPr>
      </w:pPr>
      <w:r w:rsidRPr="00792BED">
        <w:rPr>
          <w:b/>
        </w:rPr>
        <w:t>OBJETIVO GENERAL</w:t>
      </w:r>
    </w:p>
    <w:p w14:paraId="4844B429" w14:textId="77777777" w:rsidR="00271AF1" w:rsidRDefault="00271AF1" w:rsidP="00CA355E">
      <w:pPr>
        <w:spacing w:after="0"/>
        <w:jc w:val="both"/>
        <w:rPr>
          <w:b/>
        </w:rPr>
      </w:pPr>
    </w:p>
    <w:p w14:paraId="0EC055B3" w14:textId="77777777" w:rsidR="00271AF1" w:rsidRDefault="00271AF1" w:rsidP="00CA355E">
      <w:pPr>
        <w:spacing w:after="0"/>
        <w:jc w:val="both"/>
      </w:pPr>
      <w:r>
        <w:t>El objeto general es el de brindar al estudiante conceptos más avanzados y profundos en relación a la teoría, principios, legislación constitucional y ordinaria que conforman las bases constitucionales y fundamentos en general de las instituciones más importantes que integran todo proceso judicial y en particular al proceso civil, así como</w:t>
      </w:r>
      <w:r w:rsidR="006A0900">
        <w:t xml:space="preserve"> analizar</w:t>
      </w:r>
      <w:r>
        <w:t xml:space="preserve"> la aplicación práctica de estas instituciones en el ámbito civil.</w:t>
      </w:r>
    </w:p>
    <w:p w14:paraId="03A46E7A" w14:textId="77777777" w:rsidR="00271AF1" w:rsidRDefault="00271AF1" w:rsidP="00CA355E">
      <w:pPr>
        <w:spacing w:after="0"/>
        <w:jc w:val="both"/>
      </w:pPr>
    </w:p>
    <w:p w14:paraId="562EE582" w14:textId="77777777" w:rsidR="00271AF1" w:rsidRDefault="006A0900" w:rsidP="00CA355E">
      <w:pPr>
        <w:spacing w:after="0"/>
        <w:jc w:val="both"/>
      </w:pPr>
      <w:r>
        <w:t>Además, tiene como objeto</w:t>
      </w:r>
      <w:r w:rsidR="00271AF1">
        <w:t xml:space="preserve"> conocer </w:t>
      </w:r>
      <w:r w:rsidR="00401D83">
        <w:t xml:space="preserve">y hacer énfasis en la importancia de los fundamentos del derecho procesal y su aplicación en el proceso civil, promover el estudio sistematizado y científico del proceso civil y del derecho procesal civil mediante el análisis de sus elementos esenciales, objeto y desarrollo </w:t>
      </w:r>
      <w:r w:rsidR="005D34CA">
        <w:t>a través d</w:t>
      </w:r>
      <w:r w:rsidR="00401D83">
        <w:t>el examen de sus instituciones desde el punto de vista de su finalidad y del estudio comparativo de</w:t>
      </w:r>
      <w:r w:rsidR="005D34CA">
        <w:t xml:space="preserve"> </w:t>
      </w:r>
      <w:r w:rsidR="00401D83">
        <w:t>l</w:t>
      </w:r>
      <w:r w:rsidR="005D34CA">
        <w:t>as</w:t>
      </w:r>
      <w:r w:rsidR="00401D83">
        <w:t xml:space="preserve"> mism</w:t>
      </w:r>
      <w:r w:rsidR="005D34CA">
        <w:t>as</w:t>
      </w:r>
      <w:r w:rsidR="00321CA5">
        <w:t>, así como su relación con el derecho constitucional y la tutela efectiva de las garantías constitucionales y derechos sustantivos</w:t>
      </w:r>
      <w:r w:rsidR="00401D83">
        <w:t>.</w:t>
      </w:r>
    </w:p>
    <w:p w14:paraId="602785FD" w14:textId="77777777" w:rsidR="00321CA5" w:rsidRDefault="00321CA5" w:rsidP="00CA355E">
      <w:pPr>
        <w:spacing w:after="0"/>
        <w:jc w:val="both"/>
      </w:pPr>
    </w:p>
    <w:p w14:paraId="674C2BFA" w14:textId="77777777" w:rsidR="00321CA5" w:rsidRDefault="00321CA5" w:rsidP="00CA355E">
      <w:pPr>
        <w:spacing w:after="0"/>
        <w:jc w:val="both"/>
        <w:rPr>
          <w:b/>
        </w:rPr>
      </w:pPr>
      <w:r>
        <w:t xml:space="preserve">Se pretende formar futuros juristas, estudiosos y científicos del derecho, específicamente en el área de la maestría que se cursa, por lo que además de la clase magistral, se procurará vehementemente la constante investigación y participación de los maestrandos, así como la discusión participativa de distintos temas y asuntos controvertidos relevantes para el derecho, con el objeto de fomentar la producción conjunta de conocimiento. </w:t>
      </w:r>
    </w:p>
    <w:p w14:paraId="703FF354" w14:textId="77777777" w:rsidR="008227E2" w:rsidRDefault="008227E2" w:rsidP="00CA355E">
      <w:pPr>
        <w:spacing w:after="0"/>
        <w:jc w:val="both"/>
        <w:rPr>
          <w:b/>
        </w:rPr>
      </w:pPr>
    </w:p>
    <w:p w14:paraId="6066D1BA" w14:textId="6EF896F6" w:rsidR="006A0900" w:rsidRDefault="006A0900" w:rsidP="00CA355E">
      <w:pPr>
        <w:spacing w:after="0"/>
        <w:jc w:val="both"/>
        <w:rPr>
          <w:b/>
        </w:rPr>
      </w:pPr>
    </w:p>
    <w:p w14:paraId="51C43C19" w14:textId="77777777" w:rsidR="00EE2F6E" w:rsidRPr="00792BED" w:rsidRDefault="00EE2F6E" w:rsidP="00CA355E">
      <w:pPr>
        <w:spacing w:after="0"/>
        <w:jc w:val="both"/>
        <w:rPr>
          <w:b/>
        </w:rPr>
      </w:pPr>
    </w:p>
    <w:p w14:paraId="6388C248" w14:textId="77777777" w:rsidR="00CA355E" w:rsidRPr="00792BED" w:rsidRDefault="00CA355E" w:rsidP="00CA355E">
      <w:pPr>
        <w:spacing w:after="0"/>
        <w:jc w:val="both"/>
        <w:rPr>
          <w:b/>
          <w:lang w:val="es-ES"/>
        </w:rPr>
      </w:pPr>
      <w:r>
        <w:rPr>
          <w:b/>
          <w:lang w:val="es-ES"/>
        </w:rPr>
        <w:lastRenderedPageBreak/>
        <w:t>CONTENIDO DEL CURSO</w:t>
      </w:r>
    </w:p>
    <w:p w14:paraId="10922BB6" w14:textId="77777777" w:rsidR="00CA355E" w:rsidRDefault="00CA355E" w:rsidP="005D403E">
      <w:pPr>
        <w:rPr>
          <w:rFonts w:eastAsia="Batang" w:cs="Arial"/>
          <w:sz w:val="20"/>
          <w:szCs w:val="20"/>
        </w:rPr>
      </w:pPr>
    </w:p>
    <w:p w14:paraId="52A399A4" w14:textId="77777777" w:rsidR="00A43F5A" w:rsidRDefault="00A43F5A" w:rsidP="00A43F5A">
      <w:pPr>
        <w:spacing w:line="240" w:lineRule="auto"/>
        <w:jc w:val="both"/>
      </w:pPr>
      <w:r>
        <w:t>Dentro del programa de contenidos del curso se desarrollarán los puntos siguientes:</w:t>
      </w:r>
    </w:p>
    <w:p w14:paraId="694A0F14" w14:textId="77777777" w:rsidR="00A43F5A" w:rsidRDefault="00A43F5A" w:rsidP="00A43F5A">
      <w:pPr>
        <w:pStyle w:val="Prrafodelista"/>
        <w:numPr>
          <w:ilvl w:val="0"/>
          <w:numId w:val="16"/>
        </w:numPr>
        <w:spacing w:after="160" w:line="259" w:lineRule="auto"/>
      </w:pPr>
      <w:r>
        <w:t>El derecho procesal civil</w:t>
      </w:r>
    </w:p>
    <w:p w14:paraId="59315EB0" w14:textId="77777777" w:rsidR="00A43F5A" w:rsidRDefault="00A43F5A" w:rsidP="00A43F5A">
      <w:pPr>
        <w:pStyle w:val="Prrafodelista"/>
        <w:numPr>
          <w:ilvl w:val="0"/>
          <w:numId w:val="16"/>
        </w:numPr>
        <w:spacing w:after="160" w:line="259" w:lineRule="auto"/>
      </w:pPr>
      <w:r>
        <w:t>Derecho constitucional</w:t>
      </w:r>
    </w:p>
    <w:p w14:paraId="560A5968" w14:textId="77777777" w:rsidR="00A43F5A" w:rsidRPr="00A43F5A" w:rsidRDefault="00A43F5A" w:rsidP="00A43F5A">
      <w:pPr>
        <w:pStyle w:val="Prrafodelista"/>
        <w:numPr>
          <w:ilvl w:val="0"/>
          <w:numId w:val="17"/>
        </w:numPr>
        <w:spacing w:after="160" w:line="259" w:lineRule="auto"/>
        <w:rPr>
          <w:b/>
        </w:rPr>
      </w:pPr>
      <w:r>
        <w:t>La jurisdicción</w:t>
      </w:r>
    </w:p>
    <w:p w14:paraId="6614D1F5" w14:textId="77777777" w:rsidR="00A43F5A" w:rsidRPr="00507AA0" w:rsidRDefault="00A43F5A" w:rsidP="00A43F5A">
      <w:pPr>
        <w:pStyle w:val="Prrafodelista"/>
        <w:numPr>
          <w:ilvl w:val="0"/>
          <w:numId w:val="17"/>
        </w:numPr>
        <w:spacing w:after="160" w:line="259" w:lineRule="auto"/>
        <w:rPr>
          <w:b/>
        </w:rPr>
      </w:pPr>
      <w:r>
        <w:t>La acción</w:t>
      </w:r>
    </w:p>
    <w:p w14:paraId="47C7826A" w14:textId="77777777" w:rsidR="00A43F5A" w:rsidRPr="00507AA0" w:rsidRDefault="00A43F5A" w:rsidP="00A43F5A">
      <w:pPr>
        <w:pStyle w:val="Prrafodelista"/>
        <w:numPr>
          <w:ilvl w:val="0"/>
          <w:numId w:val="17"/>
        </w:numPr>
        <w:spacing w:after="160" w:line="259" w:lineRule="auto"/>
        <w:rPr>
          <w:b/>
        </w:rPr>
      </w:pPr>
      <w:r>
        <w:t>La excepción</w:t>
      </w:r>
    </w:p>
    <w:p w14:paraId="4BE2F140" w14:textId="77777777" w:rsidR="00A43F5A" w:rsidRPr="00507AA0" w:rsidRDefault="00A43F5A" w:rsidP="00A43F5A">
      <w:pPr>
        <w:pStyle w:val="Prrafodelista"/>
        <w:numPr>
          <w:ilvl w:val="0"/>
          <w:numId w:val="17"/>
        </w:numPr>
        <w:spacing w:after="160" w:line="259" w:lineRule="auto"/>
        <w:rPr>
          <w:b/>
        </w:rPr>
      </w:pPr>
      <w:r>
        <w:t>El proceso</w:t>
      </w:r>
    </w:p>
    <w:p w14:paraId="5C4E0ECC" w14:textId="77777777" w:rsidR="00A43F5A" w:rsidRDefault="00A43F5A" w:rsidP="00A43F5A">
      <w:pPr>
        <w:pStyle w:val="Prrafodelista"/>
        <w:numPr>
          <w:ilvl w:val="0"/>
          <w:numId w:val="17"/>
        </w:numPr>
        <w:spacing w:after="160" w:line="259" w:lineRule="auto"/>
      </w:pPr>
      <w:r>
        <w:t>Tutela constitucional del proceso</w:t>
      </w:r>
    </w:p>
    <w:p w14:paraId="399A8D30" w14:textId="77777777" w:rsidR="00A43F5A" w:rsidRPr="00010141" w:rsidRDefault="00A43F5A" w:rsidP="00A43F5A">
      <w:pPr>
        <w:pStyle w:val="Prrafodelista"/>
        <w:numPr>
          <w:ilvl w:val="0"/>
          <w:numId w:val="17"/>
        </w:numPr>
        <w:spacing w:after="160" w:line="259" w:lineRule="auto"/>
        <w:rPr>
          <w:b/>
        </w:rPr>
      </w:pPr>
      <w:r>
        <w:t>La instancia</w:t>
      </w:r>
    </w:p>
    <w:p w14:paraId="7927458C" w14:textId="77777777" w:rsidR="00A43F5A" w:rsidRDefault="00A43F5A" w:rsidP="00A43F5A">
      <w:pPr>
        <w:pStyle w:val="Prrafodelista"/>
        <w:numPr>
          <w:ilvl w:val="0"/>
          <w:numId w:val="17"/>
        </w:numPr>
        <w:spacing w:after="160" w:line="259" w:lineRule="auto"/>
      </w:pPr>
      <w:r>
        <w:t>Los actos procesales</w:t>
      </w:r>
    </w:p>
    <w:p w14:paraId="72A40743" w14:textId="77777777" w:rsidR="00A43F5A" w:rsidRDefault="00A43F5A" w:rsidP="00A43F5A">
      <w:pPr>
        <w:pStyle w:val="Prrafodelista"/>
        <w:numPr>
          <w:ilvl w:val="0"/>
          <w:numId w:val="17"/>
        </w:numPr>
        <w:spacing w:after="160" w:line="259" w:lineRule="auto"/>
      </w:pPr>
      <w:r>
        <w:t>La prueba</w:t>
      </w:r>
    </w:p>
    <w:p w14:paraId="19B79BD7" w14:textId="77777777" w:rsidR="00A43F5A" w:rsidRDefault="00A43F5A" w:rsidP="00A43F5A">
      <w:pPr>
        <w:pStyle w:val="Prrafodelista"/>
        <w:numPr>
          <w:ilvl w:val="0"/>
          <w:numId w:val="17"/>
        </w:numPr>
        <w:spacing w:after="160" w:line="259" w:lineRule="auto"/>
      </w:pPr>
      <w:r>
        <w:t>La sentencia</w:t>
      </w:r>
    </w:p>
    <w:p w14:paraId="33E23C61" w14:textId="77777777" w:rsidR="00A43F5A" w:rsidRDefault="00A43F5A" w:rsidP="00A43F5A">
      <w:pPr>
        <w:pStyle w:val="Prrafodelista"/>
        <w:numPr>
          <w:ilvl w:val="0"/>
          <w:numId w:val="17"/>
        </w:numPr>
        <w:spacing w:after="160" w:line="259" w:lineRule="auto"/>
      </w:pPr>
      <w:r>
        <w:t>Los recursos</w:t>
      </w:r>
    </w:p>
    <w:p w14:paraId="093334B3" w14:textId="77777777" w:rsidR="00A43F5A" w:rsidRDefault="00A43F5A" w:rsidP="00A43F5A">
      <w:pPr>
        <w:pStyle w:val="Prrafodelista"/>
        <w:numPr>
          <w:ilvl w:val="0"/>
          <w:numId w:val="17"/>
        </w:numPr>
        <w:spacing w:after="160" w:line="259" w:lineRule="auto"/>
      </w:pPr>
      <w:r>
        <w:t>La cosa juzgada</w:t>
      </w:r>
    </w:p>
    <w:p w14:paraId="0C797A3E" w14:textId="77777777" w:rsidR="00A43F5A" w:rsidRDefault="00A43F5A" w:rsidP="00A43F5A">
      <w:pPr>
        <w:pStyle w:val="Prrafodelista"/>
        <w:numPr>
          <w:ilvl w:val="0"/>
          <w:numId w:val="17"/>
        </w:numPr>
        <w:spacing w:after="160" w:line="259" w:lineRule="auto"/>
      </w:pPr>
      <w:r>
        <w:t>La ejecución</w:t>
      </w:r>
    </w:p>
    <w:p w14:paraId="2B534D61" w14:textId="77777777" w:rsidR="00A43F5A" w:rsidRDefault="00A43F5A" w:rsidP="00A43F5A">
      <w:pPr>
        <w:pStyle w:val="Prrafodelista"/>
        <w:numPr>
          <w:ilvl w:val="0"/>
          <w:numId w:val="17"/>
        </w:numPr>
        <w:spacing w:after="160" w:line="259" w:lineRule="auto"/>
      </w:pPr>
      <w:r>
        <w:t>Fundamentos constitucionales del derecho procesal civil.</w:t>
      </w:r>
    </w:p>
    <w:p w14:paraId="35CC4633" w14:textId="77777777" w:rsidR="00A43F5A" w:rsidRDefault="00A43F5A" w:rsidP="00A43F5A">
      <w:pPr>
        <w:pStyle w:val="Prrafodelista"/>
        <w:numPr>
          <w:ilvl w:val="0"/>
          <w:numId w:val="17"/>
        </w:numPr>
        <w:spacing w:after="160" w:line="259" w:lineRule="auto"/>
      </w:pPr>
      <w:r>
        <w:t xml:space="preserve">El anteproyecto de Código Procesal General </w:t>
      </w:r>
    </w:p>
    <w:p w14:paraId="78ADE2B3" w14:textId="77777777" w:rsidR="00A43F5A" w:rsidRPr="00507AA0" w:rsidRDefault="00A43F5A" w:rsidP="00A43F5A">
      <w:pPr>
        <w:pStyle w:val="Prrafodelista"/>
        <w:spacing w:after="160" w:line="259" w:lineRule="auto"/>
        <w:rPr>
          <w:b/>
        </w:rPr>
      </w:pPr>
    </w:p>
    <w:p w14:paraId="41DED481" w14:textId="77777777" w:rsidR="00A43F5A" w:rsidRDefault="00A43F5A" w:rsidP="005D403E">
      <w:pPr>
        <w:rPr>
          <w:rFonts w:eastAsia="Batang" w:cs="Arial"/>
          <w:sz w:val="20"/>
          <w:szCs w:val="20"/>
        </w:rPr>
      </w:pPr>
    </w:p>
    <w:p w14:paraId="1C8B2CDC" w14:textId="77777777" w:rsidR="00A43F5A" w:rsidRDefault="00A43F5A" w:rsidP="005D403E">
      <w:pPr>
        <w:rPr>
          <w:rFonts w:eastAsia="Batang" w:cs="Arial"/>
          <w:sz w:val="20"/>
          <w:szCs w:val="20"/>
        </w:rPr>
        <w:sectPr w:rsidR="00A43F5A" w:rsidSect="00CA355E">
          <w:type w:val="continuous"/>
          <w:pgSz w:w="12242" w:h="18711" w:code="5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9"/>
          <w:docGrid w:linePitch="360"/>
        </w:sectPr>
      </w:pPr>
    </w:p>
    <w:p w14:paraId="2244BF27" w14:textId="77777777" w:rsidR="005D403E" w:rsidRPr="005A2E84" w:rsidRDefault="005D403E" w:rsidP="005A2E84">
      <w:pPr>
        <w:rPr>
          <w:rFonts w:eastAsia="Batang" w:cs="Arial"/>
          <w:sz w:val="20"/>
          <w:szCs w:val="20"/>
        </w:rPr>
        <w:sectPr w:rsidR="005D403E" w:rsidRPr="005A2E84" w:rsidSect="00020CEC">
          <w:type w:val="continuous"/>
          <w:pgSz w:w="12242" w:h="18711" w:code="5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9"/>
          <w:docGrid w:linePitch="360"/>
        </w:sectPr>
      </w:pPr>
    </w:p>
    <w:tbl>
      <w:tblPr>
        <w:tblStyle w:val="Tablaconcuadrcula"/>
        <w:tblpPr w:leftFromText="141" w:rightFromText="141" w:horzAnchor="margin" w:tblpXSpec="center" w:tblpY="-720"/>
        <w:tblW w:w="11016" w:type="dxa"/>
        <w:tblLayout w:type="fixed"/>
        <w:tblLook w:val="04A0" w:firstRow="1" w:lastRow="0" w:firstColumn="1" w:lastColumn="0" w:noHBand="0" w:noVBand="1"/>
      </w:tblPr>
      <w:tblGrid>
        <w:gridCol w:w="2349"/>
        <w:gridCol w:w="2721"/>
        <w:gridCol w:w="2929"/>
        <w:gridCol w:w="1797"/>
        <w:gridCol w:w="1220"/>
      </w:tblGrid>
      <w:tr w:rsidR="005D403E" w14:paraId="753A322B" w14:textId="77777777" w:rsidTr="00783391">
        <w:trPr>
          <w:trHeight w:val="569"/>
        </w:trPr>
        <w:tc>
          <w:tcPr>
            <w:tcW w:w="2349" w:type="dxa"/>
          </w:tcPr>
          <w:p w14:paraId="4265FCBB" w14:textId="77777777" w:rsidR="005D403E" w:rsidRPr="00924B0F" w:rsidRDefault="005D403E" w:rsidP="00783391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</w:rPr>
            </w:pPr>
            <w:r w:rsidRPr="00924B0F">
              <w:rPr>
                <w:b/>
                <w:color w:val="000000" w:themeColor="text1"/>
              </w:rPr>
              <w:lastRenderedPageBreak/>
              <w:t>OBJETIVOS ESPECIFICOS</w:t>
            </w:r>
          </w:p>
        </w:tc>
        <w:tc>
          <w:tcPr>
            <w:tcW w:w="2721" w:type="dxa"/>
          </w:tcPr>
          <w:p w14:paraId="5D9D694C" w14:textId="77777777" w:rsidR="005D403E" w:rsidRPr="00924B0F" w:rsidRDefault="005D403E" w:rsidP="00783391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</w:rPr>
            </w:pPr>
            <w:r w:rsidRPr="00924B0F">
              <w:rPr>
                <w:b/>
                <w:color w:val="000000" w:themeColor="text1"/>
              </w:rPr>
              <w:t>CONTENIDO</w:t>
            </w:r>
          </w:p>
        </w:tc>
        <w:tc>
          <w:tcPr>
            <w:tcW w:w="2929" w:type="dxa"/>
          </w:tcPr>
          <w:p w14:paraId="7ADD80DE" w14:textId="77777777" w:rsidR="005D403E" w:rsidRPr="00924B0F" w:rsidRDefault="005D403E" w:rsidP="00783391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</w:rPr>
            </w:pPr>
            <w:r w:rsidRPr="00924B0F">
              <w:rPr>
                <w:b/>
                <w:color w:val="000000" w:themeColor="text1"/>
              </w:rPr>
              <w:t>ACTIVIDADES SUGERIDAS</w:t>
            </w:r>
          </w:p>
        </w:tc>
        <w:tc>
          <w:tcPr>
            <w:tcW w:w="1797" w:type="dxa"/>
          </w:tcPr>
          <w:p w14:paraId="1EA5B2F2" w14:textId="77777777" w:rsidR="005D403E" w:rsidRPr="00924B0F" w:rsidRDefault="005D403E" w:rsidP="00783391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</w:rPr>
            </w:pPr>
            <w:r w:rsidRPr="00924B0F">
              <w:rPr>
                <w:b/>
                <w:color w:val="000000" w:themeColor="text1"/>
              </w:rPr>
              <w:t>BIBLIOGRAFIA ESPECIFICA</w:t>
            </w:r>
          </w:p>
        </w:tc>
        <w:tc>
          <w:tcPr>
            <w:tcW w:w="1220" w:type="dxa"/>
          </w:tcPr>
          <w:p w14:paraId="55CEAFC6" w14:textId="77777777" w:rsidR="005D403E" w:rsidRPr="00924B0F" w:rsidRDefault="005D403E" w:rsidP="00783391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</w:rPr>
            </w:pPr>
            <w:r w:rsidRPr="00924B0F">
              <w:rPr>
                <w:b/>
                <w:color w:val="000000" w:themeColor="text1"/>
              </w:rPr>
              <w:t>PERIODOS</w:t>
            </w:r>
          </w:p>
        </w:tc>
      </w:tr>
      <w:tr w:rsidR="001F2FCD" w14:paraId="6D87A12F" w14:textId="77777777" w:rsidTr="00783391">
        <w:trPr>
          <w:trHeight w:val="1265"/>
        </w:trPr>
        <w:tc>
          <w:tcPr>
            <w:tcW w:w="2349" w:type="dxa"/>
          </w:tcPr>
          <w:p w14:paraId="54A38365" w14:textId="77777777" w:rsidR="00321CA5" w:rsidRPr="00321CA5" w:rsidRDefault="00321CA5" w:rsidP="0095362E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  <w:p w14:paraId="1FF4A990" w14:textId="77777777" w:rsidR="0095362E" w:rsidRPr="00321CA5" w:rsidRDefault="0095362E" w:rsidP="0095362E">
            <w:pPr>
              <w:tabs>
                <w:tab w:val="left" w:pos="7230"/>
              </w:tabs>
              <w:rPr>
                <w:sz w:val="18"/>
                <w:szCs w:val="18"/>
              </w:rPr>
            </w:pPr>
            <w:r w:rsidRPr="00321CA5">
              <w:rPr>
                <w:sz w:val="18"/>
                <w:szCs w:val="18"/>
              </w:rPr>
              <w:t xml:space="preserve">Comprender la finalidad y objeto del proceso civil como instrumento para mantener la paz social dentro de una sociedad civilizada en un Estado de Derecho. </w:t>
            </w:r>
          </w:p>
          <w:p w14:paraId="0819B40F" w14:textId="77777777" w:rsidR="001F2FCD" w:rsidRPr="00321CA5" w:rsidRDefault="0095362E" w:rsidP="0095362E">
            <w:pPr>
              <w:tabs>
                <w:tab w:val="left" w:pos="7230"/>
              </w:tabs>
              <w:rPr>
                <w:sz w:val="18"/>
                <w:szCs w:val="18"/>
              </w:rPr>
            </w:pPr>
            <w:r w:rsidRPr="00321CA5">
              <w:rPr>
                <w:sz w:val="18"/>
                <w:szCs w:val="18"/>
              </w:rPr>
              <w:t>Comprender la relación del derecho constitucional con el derecho procesal, así como la importancia del derecho de acción.</w:t>
            </w:r>
          </w:p>
        </w:tc>
        <w:tc>
          <w:tcPr>
            <w:tcW w:w="2721" w:type="dxa"/>
          </w:tcPr>
          <w:p w14:paraId="5D1D6682" w14:textId="77777777" w:rsidR="001F2FCD" w:rsidRDefault="001F2FCD" w:rsidP="001F2FCD">
            <w:pPr>
              <w:ind w:left="70" w:firstLine="290"/>
              <w:rPr>
                <w:rFonts w:eastAsia="Batang" w:cs="Arial"/>
                <w:b/>
                <w:sz w:val="18"/>
                <w:szCs w:val="18"/>
              </w:rPr>
            </w:pPr>
            <w:r w:rsidRPr="005D281F">
              <w:rPr>
                <w:rFonts w:eastAsia="Batang" w:cs="Arial"/>
                <w:b/>
                <w:sz w:val="18"/>
                <w:szCs w:val="18"/>
              </w:rPr>
              <w:t>Primera unidad:</w:t>
            </w:r>
          </w:p>
          <w:p w14:paraId="4BF278DF" w14:textId="77777777" w:rsidR="001F2FCD" w:rsidRDefault="001F2FCD" w:rsidP="001F2FCD">
            <w:pPr>
              <w:ind w:left="70" w:firstLine="290"/>
              <w:rPr>
                <w:rFonts w:eastAsia="Batang" w:cs="Arial"/>
                <w:b/>
                <w:sz w:val="18"/>
                <w:szCs w:val="18"/>
              </w:rPr>
            </w:pPr>
            <w:r w:rsidRPr="005D281F">
              <w:rPr>
                <w:rFonts w:eastAsia="Batang" w:cs="Arial"/>
                <w:b/>
                <w:sz w:val="18"/>
                <w:szCs w:val="18"/>
              </w:rPr>
              <w:t>Temas generales.</w:t>
            </w:r>
          </w:p>
          <w:p w14:paraId="3013CF37" w14:textId="77777777" w:rsidR="001F2FCD" w:rsidRPr="005D281F" w:rsidRDefault="001F2FCD" w:rsidP="001F2FCD">
            <w:pPr>
              <w:ind w:left="70" w:firstLine="290"/>
              <w:rPr>
                <w:rFonts w:eastAsia="Batang" w:cs="Arial"/>
                <w:b/>
                <w:sz w:val="18"/>
                <w:szCs w:val="18"/>
              </w:rPr>
            </w:pPr>
          </w:p>
          <w:p w14:paraId="03014069" w14:textId="77777777" w:rsidR="00967F2F" w:rsidRPr="00967F2F" w:rsidRDefault="00967F2F" w:rsidP="00967F2F">
            <w:pPr>
              <w:rPr>
                <w:sz w:val="18"/>
                <w:szCs w:val="18"/>
              </w:rPr>
            </w:pPr>
            <w:r w:rsidRPr="00967F2F">
              <w:rPr>
                <w:b/>
                <w:sz w:val="18"/>
                <w:szCs w:val="18"/>
              </w:rPr>
              <w:t>Punto I</w:t>
            </w:r>
          </w:p>
          <w:p w14:paraId="62109DEF" w14:textId="77777777" w:rsidR="00967F2F" w:rsidRPr="00967F2F" w:rsidRDefault="00967F2F" w:rsidP="00967F2F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El derecho procesal civil</w:t>
            </w:r>
          </w:p>
          <w:p w14:paraId="3287D6F5" w14:textId="77777777" w:rsidR="00967F2F" w:rsidRPr="00967F2F" w:rsidRDefault="00967F2F" w:rsidP="00967F2F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Definición</w:t>
            </w:r>
          </w:p>
          <w:p w14:paraId="204E4C86" w14:textId="77777777" w:rsidR="00967F2F" w:rsidRPr="00967F2F" w:rsidRDefault="00967F2F" w:rsidP="00967F2F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Denominación</w:t>
            </w:r>
          </w:p>
          <w:p w14:paraId="76DA6A26" w14:textId="77777777" w:rsidR="00967F2F" w:rsidRPr="00967F2F" w:rsidRDefault="00967F2F" w:rsidP="00967F2F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Concepto</w:t>
            </w:r>
          </w:p>
          <w:p w14:paraId="342719DC" w14:textId="77777777" w:rsidR="00967F2F" w:rsidRPr="00967F2F" w:rsidRDefault="00967F2F" w:rsidP="00967F2F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Sistemas procesales</w:t>
            </w:r>
          </w:p>
          <w:p w14:paraId="5B17CFAF" w14:textId="77777777" w:rsidR="00967F2F" w:rsidRPr="00967F2F" w:rsidRDefault="00967F2F" w:rsidP="00967F2F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Tutela jurídica</w:t>
            </w:r>
          </w:p>
          <w:p w14:paraId="3B874058" w14:textId="77777777" w:rsidR="00967F2F" w:rsidRPr="00967F2F" w:rsidRDefault="00967F2F" w:rsidP="00967F2F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Proceso y conducta</w:t>
            </w:r>
          </w:p>
          <w:p w14:paraId="4EBC4CA8" w14:textId="77777777" w:rsidR="00967F2F" w:rsidRDefault="00967F2F" w:rsidP="00967F2F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Ciencia y técnica del proceso</w:t>
            </w:r>
          </w:p>
          <w:p w14:paraId="28D596F5" w14:textId="77777777" w:rsidR="00D84D38" w:rsidRPr="00967F2F" w:rsidRDefault="00D84D38" w:rsidP="00967F2F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derecho constitucional</w:t>
            </w:r>
          </w:p>
          <w:p w14:paraId="250D0B40" w14:textId="77777777" w:rsidR="00967F2F" w:rsidRPr="00967F2F" w:rsidRDefault="00967F2F" w:rsidP="00967F2F">
            <w:pPr>
              <w:rPr>
                <w:b/>
                <w:sz w:val="18"/>
                <w:szCs w:val="18"/>
              </w:rPr>
            </w:pPr>
            <w:r w:rsidRPr="00967F2F">
              <w:rPr>
                <w:b/>
                <w:sz w:val="18"/>
                <w:szCs w:val="18"/>
              </w:rPr>
              <w:t>Punto II</w:t>
            </w:r>
          </w:p>
          <w:p w14:paraId="00754C5A" w14:textId="77777777" w:rsidR="00967F2F" w:rsidRPr="00967F2F" w:rsidRDefault="00967F2F" w:rsidP="00967F2F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b/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La jurisdicción</w:t>
            </w:r>
          </w:p>
          <w:p w14:paraId="2EFED1B8" w14:textId="77777777" w:rsidR="00967F2F" w:rsidRPr="00967F2F" w:rsidRDefault="00967F2F" w:rsidP="00967F2F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b/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Concepto</w:t>
            </w:r>
          </w:p>
          <w:p w14:paraId="00C03C17" w14:textId="77777777" w:rsidR="00967F2F" w:rsidRPr="00967F2F" w:rsidRDefault="00967F2F" w:rsidP="00967F2F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b/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Elementos</w:t>
            </w:r>
          </w:p>
          <w:p w14:paraId="69CDFED4" w14:textId="77777777" w:rsidR="00967F2F" w:rsidRPr="00967F2F" w:rsidRDefault="00967F2F" w:rsidP="00967F2F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b/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Clases</w:t>
            </w:r>
          </w:p>
          <w:p w14:paraId="1EB6039E" w14:textId="77777777" w:rsidR="00967F2F" w:rsidRPr="00967F2F" w:rsidRDefault="00967F2F" w:rsidP="00967F2F">
            <w:pPr>
              <w:rPr>
                <w:b/>
                <w:sz w:val="18"/>
                <w:szCs w:val="18"/>
              </w:rPr>
            </w:pPr>
            <w:r w:rsidRPr="00967F2F">
              <w:rPr>
                <w:b/>
                <w:sz w:val="18"/>
                <w:szCs w:val="18"/>
              </w:rPr>
              <w:t>Punto III</w:t>
            </w:r>
          </w:p>
          <w:p w14:paraId="47B57DA5" w14:textId="77777777" w:rsidR="00967F2F" w:rsidRPr="00967F2F" w:rsidRDefault="00967F2F" w:rsidP="00967F2F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b/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La acción</w:t>
            </w:r>
          </w:p>
          <w:p w14:paraId="18A1F417" w14:textId="77777777" w:rsidR="00967F2F" w:rsidRPr="00967F2F" w:rsidRDefault="00967F2F" w:rsidP="00967F2F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b/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Concepto</w:t>
            </w:r>
          </w:p>
          <w:p w14:paraId="181DE555" w14:textId="77777777" w:rsidR="00967F2F" w:rsidRPr="00967F2F" w:rsidRDefault="00967F2F" w:rsidP="00967F2F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b/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Evolución doctrinaria</w:t>
            </w:r>
          </w:p>
          <w:p w14:paraId="4DF3B296" w14:textId="77777777" w:rsidR="00967F2F" w:rsidRPr="00967F2F" w:rsidRDefault="00967F2F" w:rsidP="00967F2F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b/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Acción: derecho a la jurisdicción</w:t>
            </w:r>
          </w:p>
          <w:p w14:paraId="191713FD" w14:textId="77777777" w:rsidR="00967F2F" w:rsidRPr="00967F2F" w:rsidRDefault="00967F2F" w:rsidP="00967F2F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b/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Clasificación</w:t>
            </w:r>
          </w:p>
          <w:p w14:paraId="25668F2D" w14:textId="77777777" w:rsidR="001F2FCD" w:rsidRDefault="001F2FCD" w:rsidP="008227E2">
            <w:pPr>
              <w:pStyle w:val="Prrafodelista"/>
              <w:ind w:left="70"/>
            </w:pPr>
          </w:p>
        </w:tc>
        <w:tc>
          <w:tcPr>
            <w:tcW w:w="2929" w:type="dxa"/>
          </w:tcPr>
          <w:p w14:paraId="6A8F8903" w14:textId="77777777" w:rsidR="001F2FCD" w:rsidRDefault="001F2FCD" w:rsidP="00321CA5">
            <w:pPr>
              <w:pStyle w:val="Prrafodelista"/>
              <w:ind w:left="317"/>
              <w:jc w:val="both"/>
            </w:pPr>
          </w:p>
          <w:p w14:paraId="1F8825DD" w14:textId="77777777" w:rsidR="00321CA5" w:rsidRDefault="00321CA5" w:rsidP="00321CA5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 magistral</w:t>
            </w:r>
          </w:p>
          <w:p w14:paraId="452146BB" w14:textId="77777777" w:rsidR="00321CA5" w:rsidRDefault="00321CA5" w:rsidP="00321CA5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Ensayos </w:t>
            </w:r>
          </w:p>
          <w:p w14:paraId="28A35DA9" w14:textId="77777777" w:rsidR="00321CA5" w:rsidRDefault="00321CA5" w:rsidP="00321CA5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Discusiones en clase</w:t>
            </w:r>
          </w:p>
          <w:p w14:paraId="1E4CDB30" w14:textId="77777777" w:rsidR="00321CA5" w:rsidRPr="00321CA5" w:rsidRDefault="00321CA5" w:rsidP="00321CA5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Debates</w:t>
            </w:r>
          </w:p>
        </w:tc>
        <w:tc>
          <w:tcPr>
            <w:tcW w:w="1797" w:type="dxa"/>
          </w:tcPr>
          <w:p w14:paraId="05817C29" w14:textId="77777777" w:rsidR="00C66DC3" w:rsidRDefault="00C66DC3" w:rsidP="007206F7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14:paraId="5384DB74" w14:textId="77777777" w:rsidR="001F2FCD" w:rsidRDefault="00196EF5" w:rsidP="007206F7">
            <w:pPr>
              <w:tabs>
                <w:tab w:val="left" w:pos="7230"/>
              </w:tabs>
              <w:rPr>
                <w:sz w:val="20"/>
                <w:szCs w:val="20"/>
              </w:rPr>
            </w:pPr>
            <w:r w:rsidRPr="00196EF5">
              <w:rPr>
                <w:sz w:val="20"/>
                <w:szCs w:val="20"/>
              </w:rPr>
              <w:t>Couture, Eduardo J. FUNDAMENTOS DEL DERECHO PROCESAL CIVIL</w:t>
            </w:r>
          </w:p>
          <w:p w14:paraId="2AE3D193" w14:textId="77777777" w:rsidR="00196EF5" w:rsidRDefault="00196EF5" w:rsidP="007206F7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14:paraId="00EBC57B" w14:textId="77777777" w:rsidR="00196EF5" w:rsidRDefault="00196EF5" w:rsidP="007206F7">
            <w:pPr>
              <w:tabs>
                <w:tab w:val="left" w:pos="7230"/>
              </w:tabs>
              <w:rPr>
                <w:sz w:val="20"/>
                <w:szCs w:val="20"/>
              </w:rPr>
            </w:pPr>
            <w:r w:rsidRPr="00196EF5">
              <w:rPr>
                <w:sz w:val="20"/>
                <w:szCs w:val="20"/>
              </w:rPr>
              <w:t>Devis Echandía, Hernando. NOCIONES GENERALES DE DERECHO PROCESAL CIVIL</w:t>
            </w:r>
          </w:p>
          <w:p w14:paraId="7003A153" w14:textId="77777777" w:rsidR="00196EF5" w:rsidRDefault="00196EF5" w:rsidP="007206F7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14:paraId="5650DC59" w14:textId="77777777" w:rsidR="00196EF5" w:rsidRDefault="00196EF5" w:rsidP="007206F7">
            <w:pPr>
              <w:tabs>
                <w:tab w:val="left" w:pos="7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 del Maestrando</w:t>
            </w:r>
          </w:p>
          <w:p w14:paraId="772216A0" w14:textId="77777777" w:rsidR="00196EF5" w:rsidRDefault="00196EF5" w:rsidP="007206F7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14:paraId="71CADF39" w14:textId="77777777" w:rsidR="00196EF5" w:rsidRDefault="00196EF5" w:rsidP="007206F7">
            <w:pPr>
              <w:tabs>
                <w:tab w:val="left" w:pos="7230"/>
              </w:tabs>
            </w:pPr>
            <w:r>
              <w:rPr>
                <w:sz w:val="20"/>
                <w:szCs w:val="20"/>
              </w:rPr>
              <w:t xml:space="preserve">Legislación descrita en bibliografía </w:t>
            </w:r>
            <w:r w:rsidR="00471F1C">
              <w:rPr>
                <w:sz w:val="20"/>
                <w:szCs w:val="20"/>
              </w:rPr>
              <w:t>general.</w:t>
            </w:r>
          </w:p>
        </w:tc>
        <w:tc>
          <w:tcPr>
            <w:tcW w:w="1220" w:type="dxa"/>
          </w:tcPr>
          <w:p w14:paraId="0EE28B84" w14:textId="77777777" w:rsidR="001F2FCD" w:rsidRDefault="001F2FCD" w:rsidP="008227E2">
            <w:pPr>
              <w:tabs>
                <w:tab w:val="left" w:pos="7230"/>
              </w:tabs>
            </w:pPr>
          </w:p>
          <w:p w14:paraId="240EF988" w14:textId="77777777" w:rsidR="00196EF5" w:rsidRDefault="00196EF5" w:rsidP="00196EF5">
            <w:pPr>
              <w:tabs>
                <w:tab w:val="left" w:pos="7230"/>
              </w:tabs>
              <w:jc w:val="center"/>
            </w:pPr>
            <w:r>
              <w:t>3</w:t>
            </w:r>
          </w:p>
        </w:tc>
      </w:tr>
      <w:tr w:rsidR="005D403E" w14:paraId="23803C80" w14:textId="77777777" w:rsidTr="00783391">
        <w:trPr>
          <w:trHeight w:val="1339"/>
        </w:trPr>
        <w:tc>
          <w:tcPr>
            <w:tcW w:w="2349" w:type="dxa"/>
          </w:tcPr>
          <w:p w14:paraId="073F6C8F" w14:textId="77777777" w:rsidR="00321CA5" w:rsidRPr="00321CA5" w:rsidRDefault="00321CA5" w:rsidP="00967F2F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  <w:p w14:paraId="27344D64" w14:textId="77777777" w:rsidR="005D403E" w:rsidRPr="00321CA5" w:rsidRDefault="00967F2F" w:rsidP="00967F2F">
            <w:pPr>
              <w:tabs>
                <w:tab w:val="left" w:pos="7230"/>
              </w:tabs>
              <w:rPr>
                <w:sz w:val="18"/>
                <w:szCs w:val="18"/>
              </w:rPr>
            </w:pPr>
            <w:r w:rsidRPr="00321CA5">
              <w:rPr>
                <w:sz w:val="18"/>
                <w:szCs w:val="18"/>
              </w:rPr>
              <w:t>Analizar los presupuestos necesarios de una válida relación procesal.</w:t>
            </w:r>
          </w:p>
          <w:p w14:paraId="1C89CBF3" w14:textId="77777777" w:rsidR="00967F2F" w:rsidRPr="00321CA5" w:rsidRDefault="00967F2F" w:rsidP="00967F2F">
            <w:pPr>
              <w:tabs>
                <w:tab w:val="left" w:pos="7230"/>
              </w:tabs>
              <w:rPr>
                <w:sz w:val="18"/>
                <w:szCs w:val="18"/>
              </w:rPr>
            </w:pPr>
            <w:r w:rsidRPr="00321CA5">
              <w:rPr>
                <w:sz w:val="18"/>
                <w:szCs w:val="18"/>
              </w:rPr>
              <w:t>Analizar la importancia del derecho de defensa y el debido proceso.</w:t>
            </w:r>
          </w:p>
          <w:p w14:paraId="6D61DBDA" w14:textId="77777777" w:rsidR="00967F2F" w:rsidRPr="00321CA5" w:rsidRDefault="00967F2F" w:rsidP="00967F2F">
            <w:pPr>
              <w:tabs>
                <w:tab w:val="left" w:pos="7230"/>
              </w:tabs>
              <w:rPr>
                <w:sz w:val="18"/>
                <w:szCs w:val="18"/>
              </w:rPr>
            </w:pPr>
            <w:r w:rsidRPr="00321CA5">
              <w:rPr>
                <w:sz w:val="18"/>
                <w:szCs w:val="18"/>
              </w:rPr>
              <w:t xml:space="preserve">Lograr el estudio científico y profundo de los fundamentos del derecho civil y procesal civil, como verdaderos expertos en la materia, para lograr un efecto multiplicador en esta disciplina. </w:t>
            </w:r>
          </w:p>
        </w:tc>
        <w:tc>
          <w:tcPr>
            <w:tcW w:w="2721" w:type="dxa"/>
          </w:tcPr>
          <w:p w14:paraId="5E3C2B56" w14:textId="77777777" w:rsidR="00825DF0" w:rsidRPr="00825DF0" w:rsidRDefault="00825DF0" w:rsidP="00783391">
            <w:pPr>
              <w:jc w:val="center"/>
              <w:rPr>
                <w:rFonts w:eastAsia="Batang" w:cs="Arial"/>
                <w:b/>
                <w:sz w:val="18"/>
                <w:szCs w:val="18"/>
              </w:rPr>
            </w:pPr>
            <w:r w:rsidRPr="00825DF0">
              <w:rPr>
                <w:rFonts w:eastAsia="Batang" w:cs="Arial"/>
                <w:b/>
                <w:sz w:val="18"/>
                <w:szCs w:val="18"/>
              </w:rPr>
              <w:t>Segunda unidad:</w:t>
            </w:r>
          </w:p>
          <w:p w14:paraId="455766DF" w14:textId="77777777" w:rsidR="00967F2F" w:rsidRPr="00967F2F" w:rsidRDefault="00967F2F" w:rsidP="00967F2F">
            <w:pPr>
              <w:rPr>
                <w:b/>
                <w:sz w:val="18"/>
                <w:szCs w:val="18"/>
              </w:rPr>
            </w:pPr>
            <w:r w:rsidRPr="00967F2F">
              <w:rPr>
                <w:b/>
                <w:sz w:val="18"/>
                <w:szCs w:val="18"/>
              </w:rPr>
              <w:t>Punto IV</w:t>
            </w:r>
          </w:p>
          <w:p w14:paraId="451250AE" w14:textId="77777777" w:rsidR="00967F2F" w:rsidRPr="00967F2F" w:rsidRDefault="00967F2F" w:rsidP="00967F2F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rPr>
                <w:b/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La excepción</w:t>
            </w:r>
          </w:p>
          <w:p w14:paraId="6AADEA9E" w14:textId="77777777" w:rsidR="00967F2F" w:rsidRPr="00967F2F" w:rsidRDefault="00967F2F" w:rsidP="00967F2F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rPr>
                <w:b/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Concepto</w:t>
            </w:r>
          </w:p>
          <w:p w14:paraId="2D0E8D36" w14:textId="77777777" w:rsidR="00967F2F" w:rsidRPr="00967F2F" w:rsidRDefault="00967F2F" w:rsidP="00967F2F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rPr>
                <w:b/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Evolución doctrinaria</w:t>
            </w:r>
          </w:p>
          <w:p w14:paraId="224C13FB" w14:textId="77777777" w:rsidR="00967F2F" w:rsidRPr="00967F2F" w:rsidRDefault="00967F2F" w:rsidP="00967F2F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rPr>
                <w:b/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Excepción: derecho de defensa</w:t>
            </w:r>
          </w:p>
          <w:p w14:paraId="5BA742F9" w14:textId="77777777" w:rsidR="00967F2F" w:rsidRPr="00967F2F" w:rsidRDefault="00967F2F" w:rsidP="00967F2F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rPr>
                <w:b/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 xml:space="preserve">Clasificación </w:t>
            </w:r>
          </w:p>
          <w:p w14:paraId="3AC12C8A" w14:textId="77777777" w:rsidR="00967F2F" w:rsidRPr="00967F2F" w:rsidRDefault="00967F2F" w:rsidP="00967F2F">
            <w:pPr>
              <w:rPr>
                <w:b/>
                <w:sz w:val="18"/>
                <w:szCs w:val="18"/>
              </w:rPr>
            </w:pPr>
            <w:r w:rsidRPr="00967F2F">
              <w:rPr>
                <w:b/>
                <w:sz w:val="18"/>
                <w:szCs w:val="18"/>
              </w:rPr>
              <w:t>Punto V</w:t>
            </w:r>
          </w:p>
          <w:p w14:paraId="1FD67B0F" w14:textId="77777777" w:rsidR="00967F2F" w:rsidRPr="00967F2F" w:rsidRDefault="00967F2F" w:rsidP="00967F2F">
            <w:pPr>
              <w:pStyle w:val="Prrafodelista"/>
              <w:numPr>
                <w:ilvl w:val="0"/>
                <w:numId w:val="20"/>
              </w:numPr>
              <w:spacing w:after="160" w:line="259" w:lineRule="auto"/>
              <w:rPr>
                <w:b/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Comprobación de lectura de puntos I al IV (primera parte doctrinaria)</w:t>
            </w:r>
          </w:p>
          <w:p w14:paraId="023BA886" w14:textId="77777777" w:rsidR="00967F2F" w:rsidRPr="00967F2F" w:rsidRDefault="00967F2F" w:rsidP="00967F2F">
            <w:pPr>
              <w:pStyle w:val="Prrafodelista"/>
              <w:rPr>
                <w:b/>
                <w:sz w:val="18"/>
                <w:szCs w:val="18"/>
              </w:rPr>
            </w:pPr>
          </w:p>
          <w:p w14:paraId="45BCC764" w14:textId="77777777" w:rsidR="00967F2F" w:rsidRPr="00967F2F" w:rsidRDefault="00967F2F" w:rsidP="00967F2F">
            <w:pPr>
              <w:rPr>
                <w:b/>
                <w:sz w:val="18"/>
                <w:szCs w:val="18"/>
              </w:rPr>
            </w:pPr>
            <w:r w:rsidRPr="00967F2F">
              <w:rPr>
                <w:b/>
                <w:sz w:val="18"/>
                <w:szCs w:val="18"/>
              </w:rPr>
              <w:t>Punto VI</w:t>
            </w:r>
          </w:p>
          <w:p w14:paraId="763A0F55" w14:textId="77777777" w:rsidR="00967F2F" w:rsidRPr="00967F2F" w:rsidRDefault="00967F2F" w:rsidP="00967F2F">
            <w:pPr>
              <w:pStyle w:val="Prrafodelista"/>
              <w:numPr>
                <w:ilvl w:val="0"/>
                <w:numId w:val="20"/>
              </w:numPr>
              <w:spacing w:after="160" w:line="259" w:lineRule="auto"/>
              <w:rPr>
                <w:b/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El proceso</w:t>
            </w:r>
          </w:p>
          <w:p w14:paraId="2C6B3614" w14:textId="77777777" w:rsidR="00967F2F" w:rsidRPr="00967F2F" w:rsidRDefault="00967F2F" w:rsidP="00967F2F">
            <w:pPr>
              <w:pStyle w:val="Prrafodelista"/>
              <w:numPr>
                <w:ilvl w:val="0"/>
                <w:numId w:val="20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Concepto</w:t>
            </w:r>
          </w:p>
          <w:p w14:paraId="28065D08" w14:textId="77777777" w:rsidR="00967F2F" w:rsidRPr="00967F2F" w:rsidRDefault="00967F2F" w:rsidP="00967F2F">
            <w:pPr>
              <w:pStyle w:val="Prrafodelista"/>
              <w:numPr>
                <w:ilvl w:val="0"/>
                <w:numId w:val="20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Naturaleza</w:t>
            </w:r>
          </w:p>
          <w:p w14:paraId="172BC57D" w14:textId="77777777" w:rsidR="00967F2F" w:rsidRPr="00967F2F" w:rsidRDefault="00967F2F" w:rsidP="00967F2F">
            <w:pPr>
              <w:pStyle w:val="Prrafodelista"/>
              <w:numPr>
                <w:ilvl w:val="0"/>
                <w:numId w:val="20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Función</w:t>
            </w:r>
          </w:p>
          <w:p w14:paraId="05440E20" w14:textId="77777777" w:rsidR="00967F2F" w:rsidRPr="00967F2F" w:rsidRDefault="00967F2F" w:rsidP="00967F2F">
            <w:pPr>
              <w:pStyle w:val="Prrafodelista"/>
              <w:numPr>
                <w:ilvl w:val="0"/>
                <w:numId w:val="20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Tutela constitucional</w:t>
            </w:r>
          </w:p>
          <w:p w14:paraId="1EDEA091" w14:textId="77777777" w:rsidR="00967F2F" w:rsidRPr="00967F2F" w:rsidRDefault="00967F2F" w:rsidP="00967F2F">
            <w:pPr>
              <w:rPr>
                <w:b/>
                <w:sz w:val="18"/>
                <w:szCs w:val="18"/>
              </w:rPr>
            </w:pPr>
            <w:r w:rsidRPr="00967F2F">
              <w:rPr>
                <w:b/>
                <w:sz w:val="18"/>
                <w:szCs w:val="18"/>
              </w:rPr>
              <w:t>Punto VII</w:t>
            </w:r>
          </w:p>
          <w:p w14:paraId="5DC2A454" w14:textId="77777777" w:rsidR="00967F2F" w:rsidRPr="00967F2F" w:rsidRDefault="00967F2F" w:rsidP="00967F2F">
            <w:pPr>
              <w:pStyle w:val="Prrafodelista"/>
              <w:numPr>
                <w:ilvl w:val="0"/>
                <w:numId w:val="20"/>
              </w:numPr>
              <w:spacing w:after="160" w:line="259" w:lineRule="auto"/>
              <w:rPr>
                <w:b/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La instancia</w:t>
            </w:r>
          </w:p>
          <w:p w14:paraId="0F271990" w14:textId="77777777" w:rsidR="00967F2F" w:rsidRPr="00967F2F" w:rsidRDefault="00967F2F" w:rsidP="00967F2F">
            <w:pPr>
              <w:pStyle w:val="Prrafodelista"/>
              <w:numPr>
                <w:ilvl w:val="0"/>
                <w:numId w:val="20"/>
              </w:numPr>
              <w:spacing w:after="160" w:line="259" w:lineRule="auto"/>
              <w:rPr>
                <w:b/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Concepto</w:t>
            </w:r>
          </w:p>
          <w:p w14:paraId="6A0C6421" w14:textId="77777777" w:rsidR="00967F2F" w:rsidRPr="00967F2F" w:rsidRDefault="00967F2F" w:rsidP="00967F2F">
            <w:pPr>
              <w:pStyle w:val="Prrafodelista"/>
              <w:numPr>
                <w:ilvl w:val="0"/>
                <w:numId w:val="20"/>
              </w:numPr>
              <w:spacing w:after="160" w:line="259" w:lineRule="auto"/>
              <w:rPr>
                <w:b/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Desenvolvimiento</w:t>
            </w:r>
          </w:p>
          <w:p w14:paraId="786A3661" w14:textId="77777777" w:rsidR="00967F2F" w:rsidRPr="00967F2F" w:rsidRDefault="00967F2F" w:rsidP="00967F2F">
            <w:pPr>
              <w:pStyle w:val="Prrafodelista"/>
              <w:numPr>
                <w:ilvl w:val="0"/>
                <w:numId w:val="20"/>
              </w:numPr>
              <w:spacing w:after="160" w:line="259" w:lineRule="auto"/>
              <w:rPr>
                <w:b/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Principios</w:t>
            </w:r>
          </w:p>
          <w:p w14:paraId="1DB512C3" w14:textId="77777777" w:rsidR="00967F2F" w:rsidRPr="00967F2F" w:rsidRDefault="00967F2F" w:rsidP="00967F2F">
            <w:pPr>
              <w:rPr>
                <w:b/>
                <w:sz w:val="18"/>
                <w:szCs w:val="18"/>
              </w:rPr>
            </w:pPr>
            <w:r w:rsidRPr="00967F2F">
              <w:rPr>
                <w:b/>
                <w:sz w:val="18"/>
                <w:szCs w:val="18"/>
              </w:rPr>
              <w:t>Punto VIII</w:t>
            </w:r>
          </w:p>
          <w:p w14:paraId="469D8F7E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Los actos procesales</w:t>
            </w:r>
          </w:p>
          <w:p w14:paraId="2596A7A5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Concepto</w:t>
            </w:r>
          </w:p>
          <w:p w14:paraId="1FAA3ABD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Clasificación</w:t>
            </w:r>
          </w:p>
          <w:p w14:paraId="609C174F" w14:textId="77777777" w:rsidR="005D403E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Carga de realizar actos procesales</w:t>
            </w:r>
          </w:p>
        </w:tc>
        <w:tc>
          <w:tcPr>
            <w:tcW w:w="2929" w:type="dxa"/>
          </w:tcPr>
          <w:p w14:paraId="5F3729CF" w14:textId="77777777" w:rsidR="005D403E" w:rsidRDefault="005D403E" w:rsidP="00783391">
            <w:pPr>
              <w:tabs>
                <w:tab w:val="left" w:pos="7230"/>
              </w:tabs>
            </w:pPr>
          </w:p>
          <w:p w14:paraId="624BCA8E" w14:textId="77777777" w:rsidR="00321CA5" w:rsidRDefault="00321CA5" w:rsidP="00321CA5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 magistral</w:t>
            </w:r>
          </w:p>
          <w:p w14:paraId="10A69A0E" w14:textId="77777777" w:rsidR="00321CA5" w:rsidRDefault="00321CA5" w:rsidP="00321CA5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Ensayos </w:t>
            </w:r>
          </w:p>
          <w:p w14:paraId="6270D736" w14:textId="77777777" w:rsidR="00196EF5" w:rsidRDefault="00196EF5" w:rsidP="00196EF5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Discusiones en clase</w:t>
            </w:r>
          </w:p>
          <w:p w14:paraId="1DFD2170" w14:textId="77777777" w:rsidR="00321CA5" w:rsidRDefault="00321CA5" w:rsidP="00196EF5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 w:rsidRPr="00196EF5">
              <w:rPr>
                <w:sz w:val="18"/>
                <w:szCs w:val="18"/>
              </w:rPr>
              <w:t>Debates</w:t>
            </w:r>
          </w:p>
          <w:p w14:paraId="12F891F8" w14:textId="77777777" w:rsidR="00C66DC3" w:rsidRPr="00196EF5" w:rsidRDefault="00C66DC3" w:rsidP="00196EF5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Comprobación de lectura</w:t>
            </w:r>
          </w:p>
        </w:tc>
        <w:tc>
          <w:tcPr>
            <w:tcW w:w="1797" w:type="dxa"/>
          </w:tcPr>
          <w:p w14:paraId="6504871F" w14:textId="77777777" w:rsidR="00C66DC3" w:rsidRDefault="00C66DC3" w:rsidP="00783391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14:paraId="79C09AA8" w14:textId="77777777" w:rsidR="005D403E" w:rsidRDefault="00196EF5" w:rsidP="00783391">
            <w:pPr>
              <w:tabs>
                <w:tab w:val="left" w:pos="7230"/>
              </w:tabs>
              <w:rPr>
                <w:sz w:val="20"/>
                <w:szCs w:val="20"/>
              </w:rPr>
            </w:pPr>
            <w:r w:rsidRPr="00196EF5">
              <w:rPr>
                <w:sz w:val="20"/>
                <w:szCs w:val="20"/>
              </w:rPr>
              <w:t>Couture, Eduardo J. FUNDAMENTOS DEL DERECHO PROCESAL CIVIL</w:t>
            </w:r>
          </w:p>
          <w:p w14:paraId="6CFA1C89" w14:textId="77777777" w:rsidR="00196EF5" w:rsidRDefault="00196EF5" w:rsidP="00783391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14:paraId="52259733" w14:textId="77777777" w:rsidR="00196EF5" w:rsidRDefault="00196EF5" w:rsidP="00783391">
            <w:pPr>
              <w:tabs>
                <w:tab w:val="left" w:pos="7230"/>
              </w:tabs>
              <w:rPr>
                <w:rFonts w:cs="Arial"/>
                <w:sz w:val="20"/>
                <w:szCs w:val="20"/>
              </w:rPr>
            </w:pPr>
            <w:r w:rsidRPr="00196EF5">
              <w:rPr>
                <w:rFonts w:cs="Arial"/>
                <w:sz w:val="20"/>
                <w:szCs w:val="20"/>
              </w:rPr>
              <w:t>Alsina, Hugo.  TRATADO TEÓRICO PRÁCTICO DE DERECHO PROCESAL CIVIL Y COMERCIAL</w:t>
            </w:r>
          </w:p>
          <w:p w14:paraId="07265ADE" w14:textId="77777777" w:rsidR="00196EF5" w:rsidRDefault="00196EF5" w:rsidP="00783391">
            <w:pPr>
              <w:tabs>
                <w:tab w:val="left" w:pos="7230"/>
              </w:tabs>
              <w:rPr>
                <w:rFonts w:cs="Arial"/>
                <w:sz w:val="20"/>
                <w:szCs w:val="20"/>
              </w:rPr>
            </w:pPr>
          </w:p>
          <w:p w14:paraId="6578BA3B" w14:textId="77777777" w:rsidR="00196EF5" w:rsidRDefault="00196EF5" w:rsidP="00783391">
            <w:pPr>
              <w:tabs>
                <w:tab w:val="left" w:pos="7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 del Maestrando</w:t>
            </w:r>
          </w:p>
          <w:p w14:paraId="638D637D" w14:textId="77777777" w:rsidR="00471F1C" w:rsidRDefault="00471F1C" w:rsidP="00783391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14:paraId="422EAE7E" w14:textId="77777777" w:rsidR="00471F1C" w:rsidRDefault="00471F1C" w:rsidP="00783391">
            <w:pPr>
              <w:tabs>
                <w:tab w:val="left" w:pos="7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Legislación descrita en bibliografía general.</w:t>
            </w:r>
          </w:p>
          <w:p w14:paraId="13E8E9D3" w14:textId="77777777" w:rsidR="00196EF5" w:rsidRDefault="00196EF5" w:rsidP="00783391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14:paraId="695EF328" w14:textId="77777777" w:rsidR="00196EF5" w:rsidRDefault="00196EF5" w:rsidP="00783391">
            <w:pPr>
              <w:tabs>
                <w:tab w:val="left" w:pos="7230"/>
              </w:tabs>
            </w:pPr>
          </w:p>
        </w:tc>
        <w:tc>
          <w:tcPr>
            <w:tcW w:w="1220" w:type="dxa"/>
          </w:tcPr>
          <w:p w14:paraId="7AA32583" w14:textId="77777777" w:rsidR="005D403E" w:rsidRDefault="005D403E" w:rsidP="00783391">
            <w:pPr>
              <w:tabs>
                <w:tab w:val="left" w:pos="7230"/>
              </w:tabs>
            </w:pPr>
          </w:p>
          <w:p w14:paraId="5FE30694" w14:textId="77777777" w:rsidR="00196EF5" w:rsidRDefault="00196EF5" w:rsidP="00196EF5">
            <w:pPr>
              <w:tabs>
                <w:tab w:val="left" w:pos="7230"/>
              </w:tabs>
              <w:jc w:val="center"/>
            </w:pPr>
            <w:r>
              <w:t>5</w:t>
            </w:r>
          </w:p>
        </w:tc>
      </w:tr>
      <w:tr w:rsidR="005D403E" w14:paraId="646CDCE0" w14:textId="77777777" w:rsidTr="00783391">
        <w:trPr>
          <w:trHeight w:val="1265"/>
        </w:trPr>
        <w:tc>
          <w:tcPr>
            <w:tcW w:w="2349" w:type="dxa"/>
          </w:tcPr>
          <w:p w14:paraId="099DC116" w14:textId="77777777" w:rsidR="00321CA5" w:rsidRPr="00321CA5" w:rsidRDefault="00321CA5" w:rsidP="00783391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  <w:p w14:paraId="04052085" w14:textId="77777777" w:rsidR="005D403E" w:rsidRPr="00321CA5" w:rsidRDefault="0095362E" w:rsidP="00783391">
            <w:pPr>
              <w:tabs>
                <w:tab w:val="left" w:pos="7230"/>
              </w:tabs>
              <w:rPr>
                <w:sz w:val="18"/>
                <w:szCs w:val="18"/>
              </w:rPr>
            </w:pPr>
            <w:r w:rsidRPr="00321CA5">
              <w:rPr>
                <w:sz w:val="18"/>
                <w:szCs w:val="18"/>
              </w:rPr>
              <w:t xml:space="preserve">Comprender la importancia del derecho constitucional de igualdad procesal de las partes y el debido proceso.   </w:t>
            </w:r>
          </w:p>
          <w:p w14:paraId="53BD3248" w14:textId="77777777" w:rsidR="0095362E" w:rsidRPr="00321CA5" w:rsidRDefault="0095362E" w:rsidP="00783391">
            <w:pPr>
              <w:tabs>
                <w:tab w:val="left" w:pos="7230"/>
              </w:tabs>
              <w:rPr>
                <w:sz w:val="18"/>
                <w:szCs w:val="18"/>
              </w:rPr>
            </w:pPr>
            <w:r w:rsidRPr="00321CA5">
              <w:rPr>
                <w:sz w:val="18"/>
                <w:szCs w:val="18"/>
              </w:rPr>
              <w:t>Realizar una revisión general de la legislación nacional aplicable al proceso civil, así como la discusión de su práctica forense, tanto aciertos como desaciertos, criterios y aplicación de principios, defensa y vulneración de fundamentos y garantías constitucionales.</w:t>
            </w:r>
          </w:p>
        </w:tc>
        <w:tc>
          <w:tcPr>
            <w:tcW w:w="2721" w:type="dxa"/>
          </w:tcPr>
          <w:p w14:paraId="1C3ED531" w14:textId="77777777" w:rsidR="008C506C" w:rsidRPr="008C506C" w:rsidRDefault="008C506C" w:rsidP="00783391">
            <w:pPr>
              <w:jc w:val="center"/>
              <w:rPr>
                <w:rFonts w:eastAsia="Batang" w:cs="Arial"/>
                <w:b/>
                <w:sz w:val="18"/>
                <w:szCs w:val="18"/>
              </w:rPr>
            </w:pPr>
            <w:r w:rsidRPr="008C506C">
              <w:rPr>
                <w:rFonts w:eastAsia="Batang" w:cs="Arial"/>
                <w:b/>
                <w:sz w:val="18"/>
                <w:szCs w:val="18"/>
              </w:rPr>
              <w:t>Tercera unidad</w:t>
            </w:r>
          </w:p>
          <w:p w14:paraId="318574E5" w14:textId="77777777" w:rsidR="00967F2F" w:rsidRPr="00967F2F" w:rsidRDefault="00967F2F" w:rsidP="00967F2F">
            <w:pPr>
              <w:rPr>
                <w:sz w:val="18"/>
                <w:szCs w:val="18"/>
              </w:rPr>
            </w:pPr>
          </w:p>
          <w:p w14:paraId="67E24297" w14:textId="77777777" w:rsidR="00967F2F" w:rsidRPr="00967F2F" w:rsidRDefault="00967F2F" w:rsidP="00967F2F">
            <w:pPr>
              <w:rPr>
                <w:b/>
                <w:sz w:val="18"/>
                <w:szCs w:val="18"/>
              </w:rPr>
            </w:pPr>
            <w:r w:rsidRPr="00967F2F">
              <w:rPr>
                <w:b/>
                <w:sz w:val="18"/>
                <w:szCs w:val="18"/>
              </w:rPr>
              <w:t>Punto IX</w:t>
            </w:r>
          </w:p>
          <w:p w14:paraId="6E218D0B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La prueba</w:t>
            </w:r>
          </w:p>
          <w:p w14:paraId="182CD84F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Concepto</w:t>
            </w:r>
          </w:p>
          <w:p w14:paraId="0B73052D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Objeto</w:t>
            </w:r>
          </w:p>
          <w:p w14:paraId="569A44D8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Carga de la prueba</w:t>
            </w:r>
          </w:p>
          <w:p w14:paraId="775006D4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Valoración</w:t>
            </w:r>
          </w:p>
          <w:p w14:paraId="5422F697" w14:textId="77777777" w:rsidR="00967F2F" w:rsidRPr="00967F2F" w:rsidRDefault="00967F2F" w:rsidP="00967F2F">
            <w:pPr>
              <w:rPr>
                <w:b/>
                <w:sz w:val="18"/>
                <w:szCs w:val="18"/>
              </w:rPr>
            </w:pPr>
            <w:r w:rsidRPr="00967F2F">
              <w:rPr>
                <w:b/>
                <w:sz w:val="18"/>
                <w:szCs w:val="18"/>
              </w:rPr>
              <w:t>Punto X</w:t>
            </w:r>
          </w:p>
          <w:p w14:paraId="5C5AD732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La sentencia</w:t>
            </w:r>
          </w:p>
          <w:p w14:paraId="23FE78ED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Concepto</w:t>
            </w:r>
          </w:p>
          <w:p w14:paraId="7471D4D1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Forma del acto</w:t>
            </w:r>
          </w:p>
          <w:p w14:paraId="4DFE4305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Forma del documento</w:t>
            </w:r>
          </w:p>
          <w:p w14:paraId="2E5E02A4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Contenido</w:t>
            </w:r>
          </w:p>
          <w:p w14:paraId="67980FAA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Clasificación</w:t>
            </w:r>
          </w:p>
          <w:p w14:paraId="4F9DCE8A" w14:textId="77777777" w:rsidR="00967F2F" w:rsidRPr="00967F2F" w:rsidRDefault="00967F2F" w:rsidP="00967F2F">
            <w:pPr>
              <w:rPr>
                <w:sz w:val="18"/>
                <w:szCs w:val="18"/>
              </w:rPr>
            </w:pPr>
          </w:p>
          <w:p w14:paraId="74095F8B" w14:textId="77777777" w:rsidR="00967F2F" w:rsidRPr="00967F2F" w:rsidRDefault="00967F2F" w:rsidP="00967F2F">
            <w:pPr>
              <w:rPr>
                <w:b/>
                <w:sz w:val="18"/>
                <w:szCs w:val="18"/>
              </w:rPr>
            </w:pPr>
            <w:r w:rsidRPr="00967F2F">
              <w:rPr>
                <w:b/>
                <w:sz w:val="18"/>
                <w:szCs w:val="18"/>
              </w:rPr>
              <w:t>Punto XI</w:t>
            </w:r>
          </w:p>
          <w:p w14:paraId="26A3486A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b/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Comprobación de lectura de legislación guatemalteca (el proceso civil) y de los puntos VI al X</w:t>
            </w:r>
          </w:p>
          <w:p w14:paraId="611DDA28" w14:textId="77777777" w:rsidR="00967F2F" w:rsidRPr="00967F2F" w:rsidRDefault="00967F2F" w:rsidP="00967F2F">
            <w:pPr>
              <w:rPr>
                <w:sz w:val="18"/>
                <w:szCs w:val="18"/>
              </w:rPr>
            </w:pPr>
          </w:p>
          <w:p w14:paraId="51470D97" w14:textId="77777777" w:rsidR="00967F2F" w:rsidRPr="00967F2F" w:rsidRDefault="00967F2F" w:rsidP="00967F2F">
            <w:pPr>
              <w:rPr>
                <w:b/>
                <w:sz w:val="18"/>
                <w:szCs w:val="18"/>
              </w:rPr>
            </w:pPr>
            <w:r w:rsidRPr="00967F2F">
              <w:rPr>
                <w:b/>
                <w:sz w:val="18"/>
                <w:szCs w:val="18"/>
              </w:rPr>
              <w:t>Punto XII</w:t>
            </w:r>
          </w:p>
          <w:p w14:paraId="2DE14AA0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Los recursos</w:t>
            </w:r>
          </w:p>
          <w:p w14:paraId="36F89DC3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Concepto</w:t>
            </w:r>
          </w:p>
          <w:p w14:paraId="7AC9202C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Apelación</w:t>
            </w:r>
          </w:p>
          <w:p w14:paraId="10E42C20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Nulidad</w:t>
            </w:r>
          </w:p>
          <w:p w14:paraId="1C7D9015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Otros recursos</w:t>
            </w:r>
          </w:p>
          <w:p w14:paraId="180D41E9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principios</w:t>
            </w:r>
          </w:p>
          <w:p w14:paraId="4FA637AC" w14:textId="77777777" w:rsidR="005D403E" w:rsidRDefault="005D403E" w:rsidP="00967F2F">
            <w:pPr>
              <w:jc w:val="both"/>
            </w:pPr>
          </w:p>
        </w:tc>
        <w:tc>
          <w:tcPr>
            <w:tcW w:w="2929" w:type="dxa"/>
          </w:tcPr>
          <w:p w14:paraId="36B2ABE2" w14:textId="77777777" w:rsidR="005D403E" w:rsidRDefault="005D403E" w:rsidP="00783391">
            <w:pPr>
              <w:tabs>
                <w:tab w:val="left" w:pos="7230"/>
              </w:tabs>
            </w:pPr>
          </w:p>
          <w:p w14:paraId="7F78D43D" w14:textId="77777777" w:rsidR="00196EF5" w:rsidRDefault="00196EF5" w:rsidP="00196EF5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 magistral</w:t>
            </w:r>
          </w:p>
          <w:p w14:paraId="597331E1" w14:textId="77777777" w:rsidR="00196EF5" w:rsidRDefault="00196EF5" w:rsidP="00196EF5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Ensayos </w:t>
            </w:r>
          </w:p>
          <w:p w14:paraId="334D592F" w14:textId="77777777" w:rsidR="00196EF5" w:rsidRDefault="00196EF5" w:rsidP="00196EF5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Discusiones en clase</w:t>
            </w:r>
          </w:p>
          <w:p w14:paraId="39632EC0" w14:textId="77777777" w:rsidR="00196EF5" w:rsidRDefault="00196EF5" w:rsidP="00196EF5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 w:rsidRPr="00196EF5">
              <w:rPr>
                <w:sz w:val="18"/>
                <w:szCs w:val="18"/>
              </w:rPr>
              <w:t>Debates</w:t>
            </w:r>
          </w:p>
          <w:p w14:paraId="2D054AF3" w14:textId="77777777" w:rsidR="00196EF5" w:rsidRDefault="00196EF5" w:rsidP="00196EF5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Presentación, debate y defensa del tema</w:t>
            </w:r>
          </w:p>
          <w:p w14:paraId="3F1925E4" w14:textId="77777777" w:rsidR="00C66DC3" w:rsidRPr="00196EF5" w:rsidRDefault="00C66DC3" w:rsidP="00196EF5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Comprobación de lectura</w:t>
            </w:r>
          </w:p>
        </w:tc>
        <w:tc>
          <w:tcPr>
            <w:tcW w:w="1797" w:type="dxa"/>
          </w:tcPr>
          <w:p w14:paraId="42CF7EF5" w14:textId="77777777" w:rsidR="005D403E" w:rsidRDefault="005D403E" w:rsidP="00783391">
            <w:pPr>
              <w:tabs>
                <w:tab w:val="left" w:pos="7230"/>
              </w:tabs>
            </w:pPr>
          </w:p>
          <w:p w14:paraId="2D4662C2" w14:textId="77777777" w:rsidR="00196EF5" w:rsidRDefault="00196EF5" w:rsidP="00783391">
            <w:pPr>
              <w:tabs>
                <w:tab w:val="left" w:pos="7230"/>
              </w:tabs>
              <w:rPr>
                <w:sz w:val="20"/>
                <w:szCs w:val="20"/>
              </w:rPr>
            </w:pPr>
            <w:r w:rsidRPr="00196EF5">
              <w:rPr>
                <w:sz w:val="20"/>
                <w:szCs w:val="20"/>
              </w:rPr>
              <w:t>Chacón Corado, Mauro Roderico. MANUAL DE DERECHO PROCESAL CIVIL GUATEMALTECO</w:t>
            </w:r>
            <w:r>
              <w:rPr>
                <w:sz w:val="20"/>
                <w:szCs w:val="20"/>
              </w:rPr>
              <w:t>.</w:t>
            </w:r>
          </w:p>
          <w:p w14:paraId="00477995" w14:textId="77777777" w:rsidR="00196EF5" w:rsidRDefault="00196EF5" w:rsidP="00783391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14:paraId="510FF915" w14:textId="77777777" w:rsidR="00196EF5" w:rsidRDefault="00196EF5" w:rsidP="00783391">
            <w:pPr>
              <w:tabs>
                <w:tab w:val="left" w:pos="7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 del Maestrando</w:t>
            </w:r>
          </w:p>
          <w:p w14:paraId="6CD37E0F" w14:textId="77777777" w:rsidR="00471F1C" w:rsidRDefault="00471F1C" w:rsidP="00783391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14:paraId="0897EF1A" w14:textId="77777777" w:rsidR="00471F1C" w:rsidRDefault="00471F1C" w:rsidP="00783391">
            <w:pPr>
              <w:tabs>
                <w:tab w:val="left" w:pos="7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Legislación descrita en bibliografía general.</w:t>
            </w:r>
          </w:p>
          <w:p w14:paraId="47BC706B" w14:textId="77777777" w:rsidR="00196EF5" w:rsidRDefault="00196EF5" w:rsidP="00783391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14:paraId="233186A6" w14:textId="77777777" w:rsidR="00196EF5" w:rsidRDefault="00196EF5" w:rsidP="00783391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14:paraId="3E07569C" w14:textId="77777777" w:rsidR="00196EF5" w:rsidRDefault="00196EF5" w:rsidP="00783391">
            <w:pPr>
              <w:tabs>
                <w:tab w:val="left" w:pos="7230"/>
              </w:tabs>
            </w:pPr>
          </w:p>
        </w:tc>
        <w:tc>
          <w:tcPr>
            <w:tcW w:w="1220" w:type="dxa"/>
          </w:tcPr>
          <w:p w14:paraId="3A928360" w14:textId="77777777" w:rsidR="005D403E" w:rsidRDefault="005D403E" w:rsidP="00783391">
            <w:pPr>
              <w:tabs>
                <w:tab w:val="left" w:pos="7230"/>
              </w:tabs>
            </w:pPr>
          </w:p>
          <w:p w14:paraId="21C6D883" w14:textId="77777777" w:rsidR="00196EF5" w:rsidRDefault="00196EF5" w:rsidP="00196EF5">
            <w:pPr>
              <w:tabs>
                <w:tab w:val="left" w:pos="7230"/>
              </w:tabs>
              <w:jc w:val="center"/>
            </w:pPr>
            <w:r>
              <w:t>4</w:t>
            </w:r>
          </w:p>
        </w:tc>
      </w:tr>
      <w:tr w:rsidR="005D403E" w14:paraId="7A622BCC" w14:textId="77777777" w:rsidTr="00783391">
        <w:trPr>
          <w:trHeight w:val="1413"/>
        </w:trPr>
        <w:tc>
          <w:tcPr>
            <w:tcW w:w="2349" w:type="dxa"/>
          </w:tcPr>
          <w:p w14:paraId="3F625B8F" w14:textId="77777777" w:rsidR="0095362E" w:rsidRPr="00321CA5" w:rsidRDefault="0095362E" w:rsidP="00783391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  <w:p w14:paraId="3B5F6327" w14:textId="77777777" w:rsidR="0095362E" w:rsidRPr="00321CA5" w:rsidRDefault="0095362E" w:rsidP="0095362E">
            <w:pPr>
              <w:tabs>
                <w:tab w:val="left" w:pos="7230"/>
              </w:tabs>
              <w:rPr>
                <w:sz w:val="18"/>
                <w:szCs w:val="18"/>
              </w:rPr>
            </w:pPr>
            <w:r w:rsidRPr="00321CA5">
              <w:rPr>
                <w:sz w:val="18"/>
                <w:szCs w:val="18"/>
              </w:rPr>
              <w:t>Analizar la importancia del proceso en la sociedad y para el derecho, función de la cosa juzgada y la ejecución, así como su relación con la jurisdicción y el Estado de Derecho.</w:t>
            </w:r>
          </w:p>
          <w:p w14:paraId="556B9FB7" w14:textId="77777777" w:rsidR="0095362E" w:rsidRPr="00321CA5" w:rsidRDefault="0095362E" w:rsidP="0095362E">
            <w:pPr>
              <w:tabs>
                <w:tab w:val="left" w:pos="7230"/>
              </w:tabs>
              <w:rPr>
                <w:sz w:val="18"/>
                <w:szCs w:val="18"/>
              </w:rPr>
            </w:pPr>
            <w:r w:rsidRPr="00321CA5">
              <w:rPr>
                <w:sz w:val="18"/>
                <w:szCs w:val="18"/>
              </w:rPr>
              <w:t>Revisión sumaria de los fundamentos constitucionales estudiados en los que se basa el proceso civil</w:t>
            </w:r>
            <w:r w:rsidR="00321CA5" w:rsidRPr="00321CA5">
              <w:rPr>
                <w:sz w:val="18"/>
                <w:szCs w:val="18"/>
              </w:rPr>
              <w:t>.</w:t>
            </w:r>
          </w:p>
          <w:p w14:paraId="1CDB1370" w14:textId="77777777" w:rsidR="00321CA5" w:rsidRPr="00321CA5" w:rsidRDefault="00321CA5" w:rsidP="006A0900">
            <w:pPr>
              <w:tabs>
                <w:tab w:val="left" w:pos="7230"/>
              </w:tabs>
              <w:rPr>
                <w:sz w:val="18"/>
                <w:szCs w:val="18"/>
              </w:rPr>
            </w:pPr>
            <w:r w:rsidRPr="00321CA5">
              <w:rPr>
                <w:sz w:val="18"/>
                <w:szCs w:val="18"/>
              </w:rPr>
              <w:t>Análisis y comparación de las tendencias hacia donde se dirige el futuro</w:t>
            </w:r>
            <w:r w:rsidR="006A0900">
              <w:rPr>
                <w:sz w:val="18"/>
                <w:szCs w:val="18"/>
              </w:rPr>
              <w:t xml:space="preserve"> de</w:t>
            </w:r>
            <w:r w:rsidRPr="00321CA5">
              <w:rPr>
                <w:sz w:val="18"/>
                <w:szCs w:val="18"/>
              </w:rPr>
              <w:t xml:space="preserve"> la legislación procesal civil.</w:t>
            </w:r>
          </w:p>
        </w:tc>
        <w:tc>
          <w:tcPr>
            <w:tcW w:w="2721" w:type="dxa"/>
          </w:tcPr>
          <w:p w14:paraId="1B856F01" w14:textId="77777777" w:rsidR="001D344D" w:rsidRPr="001D344D" w:rsidRDefault="001D344D" w:rsidP="00783391">
            <w:pPr>
              <w:jc w:val="center"/>
              <w:rPr>
                <w:rFonts w:eastAsia="Batang" w:cs="Arial"/>
                <w:b/>
                <w:sz w:val="18"/>
                <w:szCs w:val="18"/>
              </w:rPr>
            </w:pPr>
            <w:r w:rsidRPr="001D344D">
              <w:rPr>
                <w:rFonts w:eastAsia="Batang" w:cs="Arial"/>
                <w:b/>
                <w:sz w:val="18"/>
                <w:szCs w:val="18"/>
              </w:rPr>
              <w:t>Cuarta unidad</w:t>
            </w:r>
          </w:p>
          <w:p w14:paraId="69003F7E" w14:textId="77777777" w:rsidR="00967F2F" w:rsidRPr="00967F2F" w:rsidRDefault="00967F2F" w:rsidP="00967F2F">
            <w:pPr>
              <w:rPr>
                <w:b/>
                <w:sz w:val="18"/>
                <w:szCs w:val="18"/>
              </w:rPr>
            </w:pPr>
            <w:r w:rsidRPr="00967F2F">
              <w:rPr>
                <w:b/>
                <w:sz w:val="18"/>
                <w:szCs w:val="18"/>
              </w:rPr>
              <w:t>Punto XIII</w:t>
            </w:r>
          </w:p>
          <w:p w14:paraId="4990C593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La cosa juzgada</w:t>
            </w:r>
          </w:p>
          <w:p w14:paraId="51F87B75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Concepto</w:t>
            </w:r>
          </w:p>
          <w:p w14:paraId="44A5164A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Naturaleza</w:t>
            </w:r>
          </w:p>
          <w:p w14:paraId="0C54E61C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Límites de la cosa juzgada</w:t>
            </w:r>
          </w:p>
          <w:p w14:paraId="300C6FC1" w14:textId="77777777" w:rsidR="00967F2F" w:rsidRPr="00967F2F" w:rsidRDefault="00967F2F" w:rsidP="00967F2F">
            <w:pPr>
              <w:pStyle w:val="Prrafodelista"/>
              <w:rPr>
                <w:sz w:val="18"/>
                <w:szCs w:val="18"/>
              </w:rPr>
            </w:pPr>
          </w:p>
          <w:p w14:paraId="6827FFB3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La ejecución</w:t>
            </w:r>
          </w:p>
          <w:p w14:paraId="618965E5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Concepto</w:t>
            </w:r>
          </w:p>
          <w:p w14:paraId="6F16E34C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Título de ejecución</w:t>
            </w:r>
          </w:p>
          <w:p w14:paraId="5C1AC408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La acción ejecutiva</w:t>
            </w:r>
          </w:p>
          <w:p w14:paraId="09DF56A1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Patrimonio ejecutable</w:t>
            </w:r>
          </w:p>
          <w:p w14:paraId="580B0B4B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Revisión del proceso ejecutivo</w:t>
            </w:r>
          </w:p>
          <w:p w14:paraId="3ABD2DEA" w14:textId="77777777" w:rsidR="00967F2F" w:rsidRPr="00967F2F" w:rsidRDefault="00967F2F" w:rsidP="00967F2F">
            <w:pPr>
              <w:rPr>
                <w:b/>
                <w:sz w:val="18"/>
                <w:szCs w:val="18"/>
              </w:rPr>
            </w:pPr>
          </w:p>
          <w:p w14:paraId="0697328B" w14:textId="77777777" w:rsidR="00967F2F" w:rsidRPr="00967F2F" w:rsidRDefault="00967F2F" w:rsidP="00967F2F">
            <w:pPr>
              <w:rPr>
                <w:b/>
                <w:sz w:val="18"/>
                <w:szCs w:val="18"/>
              </w:rPr>
            </w:pPr>
            <w:r w:rsidRPr="00967F2F">
              <w:rPr>
                <w:b/>
                <w:sz w:val="18"/>
                <w:szCs w:val="18"/>
              </w:rPr>
              <w:t>Punto XIV</w:t>
            </w:r>
          </w:p>
          <w:p w14:paraId="717AAB60" w14:textId="77777777" w:rsidR="00967F2F" w:rsidRPr="00967F2F" w:rsidRDefault="00967F2F" w:rsidP="00967F2F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Fundamentos constitucionales del derecho procesal civil.</w:t>
            </w:r>
          </w:p>
          <w:p w14:paraId="0A0D7A83" w14:textId="77777777" w:rsidR="00967F2F" w:rsidRPr="00967F2F" w:rsidRDefault="00967F2F" w:rsidP="00967F2F">
            <w:pPr>
              <w:rPr>
                <w:sz w:val="18"/>
                <w:szCs w:val="18"/>
              </w:rPr>
            </w:pPr>
          </w:p>
          <w:p w14:paraId="4221B826" w14:textId="77777777" w:rsidR="00967F2F" w:rsidRPr="00967F2F" w:rsidRDefault="00967F2F" w:rsidP="00967F2F">
            <w:pPr>
              <w:rPr>
                <w:b/>
                <w:sz w:val="18"/>
                <w:szCs w:val="18"/>
              </w:rPr>
            </w:pPr>
            <w:r w:rsidRPr="00967F2F">
              <w:rPr>
                <w:b/>
                <w:sz w:val="18"/>
                <w:szCs w:val="18"/>
              </w:rPr>
              <w:t>Punto XV</w:t>
            </w:r>
          </w:p>
          <w:p w14:paraId="22A26B5D" w14:textId="77777777" w:rsidR="00967F2F" w:rsidRPr="00967F2F" w:rsidRDefault="00967F2F" w:rsidP="00967F2F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 xml:space="preserve">El anteproyecto de Código Procesal General </w:t>
            </w:r>
          </w:p>
          <w:p w14:paraId="4BFD954B" w14:textId="77777777" w:rsidR="00967F2F" w:rsidRPr="00967F2F" w:rsidRDefault="00967F2F" w:rsidP="00967F2F">
            <w:pPr>
              <w:rPr>
                <w:sz w:val="18"/>
                <w:szCs w:val="18"/>
              </w:rPr>
            </w:pPr>
          </w:p>
          <w:p w14:paraId="5A553529" w14:textId="77777777" w:rsidR="00967F2F" w:rsidRPr="00967F2F" w:rsidRDefault="00967F2F" w:rsidP="00967F2F">
            <w:pPr>
              <w:rPr>
                <w:b/>
                <w:sz w:val="18"/>
                <w:szCs w:val="18"/>
              </w:rPr>
            </w:pPr>
            <w:r w:rsidRPr="00967F2F">
              <w:rPr>
                <w:b/>
                <w:sz w:val="18"/>
                <w:szCs w:val="18"/>
              </w:rPr>
              <w:t>Punto XVI</w:t>
            </w:r>
          </w:p>
          <w:p w14:paraId="11E55AB6" w14:textId="77777777" w:rsidR="00967F2F" w:rsidRPr="00967F2F" w:rsidRDefault="00967F2F" w:rsidP="00967F2F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Examen final</w:t>
            </w:r>
          </w:p>
          <w:p w14:paraId="26D5B26A" w14:textId="77777777" w:rsidR="005D403E" w:rsidRDefault="005D403E" w:rsidP="00BD2961">
            <w:pPr>
              <w:jc w:val="both"/>
            </w:pPr>
          </w:p>
        </w:tc>
        <w:tc>
          <w:tcPr>
            <w:tcW w:w="2929" w:type="dxa"/>
          </w:tcPr>
          <w:p w14:paraId="6F2A4C1F" w14:textId="77777777" w:rsidR="005D403E" w:rsidRDefault="005D403E" w:rsidP="00783391">
            <w:pPr>
              <w:tabs>
                <w:tab w:val="left" w:pos="7230"/>
              </w:tabs>
            </w:pPr>
          </w:p>
          <w:p w14:paraId="44B72345" w14:textId="77777777" w:rsidR="00196EF5" w:rsidRDefault="00196EF5" w:rsidP="00196EF5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 magistral</w:t>
            </w:r>
          </w:p>
          <w:p w14:paraId="40D0D805" w14:textId="77777777" w:rsidR="00196EF5" w:rsidRDefault="00196EF5" w:rsidP="00196EF5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Ensayos </w:t>
            </w:r>
          </w:p>
          <w:p w14:paraId="26FC1C5F" w14:textId="77777777" w:rsidR="00196EF5" w:rsidRDefault="00196EF5" w:rsidP="00196EF5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Discusiones en clase</w:t>
            </w:r>
          </w:p>
          <w:p w14:paraId="30D93936" w14:textId="77777777" w:rsidR="00196EF5" w:rsidRDefault="00196EF5" w:rsidP="00196EF5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 w:rsidRPr="00196EF5">
              <w:rPr>
                <w:sz w:val="18"/>
                <w:szCs w:val="18"/>
              </w:rPr>
              <w:t>Debates</w:t>
            </w:r>
          </w:p>
          <w:p w14:paraId="18749826" w14:textId="77777777" w:rsidR="00196EF5" w:rsidRDefault="00196EF5" w:rsidP="00196EF5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Presentación, debate y defensa del tema</w:t>
            </w:r>
          </w:p>
          <w:p w14:paraId="4BFDA0E0" w14:textId="77777777" w:rsidR="00C66DC3" w:rsidRPr="00196EF5" w:rsidRDefault="00C66DC3" w:rsidP="00196EF5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Examen</w:t>
            </w:r>
          </w:p>
        </w:tc>
        <w:tc>
          <w:tcPr>
            <w:tcW w:w="1797" w:type="dxa"/>
          </w:tcPr>
          <w:p w14:paraId="5C119E9E" w14:textId="77777777" w:rsidR="00C66DC3" w:rsidRDefault="00C66DC3" w:rsidP="00783391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14:paraId="2AFF0D29" w14:textId="77777777" w:rsidR="005D403E" w:rsidRDefault="00196EF5" w:rsidP="00783391">
            <w:pPr>
              <w:tabs>
                <w:tab w:val="left" w:pos="7230"/>
              </w:tabs>
              <w:rPr>
                <w:sz w:val="20"/>
                <w:szCs w:val="20"/>
              </w:rPr>
            </w:pPr>
            <w:r w:rsidRPr="00196EF5">
              <w:rPr>
                <w:sz w:val="20"/>
                <w:szCs w:val="20"/>
              </w:rPr>
              <w:t>Chacón Corado, Mauro Roderico. MANUAL DE DERECHO PROCESAL CIVIL GUATEMALTECO</w:t>
            </w:r>
          </w:p>
          <w:p w14:paraId="15A897BE" w14:textId="77777777" w:rsidR="00196EF5" w:rsidRDefault="00196EF5" w:rsidP="00783391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14:paraId="7FD21030" w14:textId="77777777" w:rsidR="00196EF5" w:rsidRDefault="00196EF5" w:rsidP="00783391">
            <w:pPr>
              <w:tabs>
                <w:tab w:val="left" w:pos="7230"/>
              </w:tabs>
              <w:rPr>
                <w:sz w:val="20"/>
                <w:szCs w:val="20"/>
              </w:rPr>
            </w:pPr>
            <w:r w:rsidRPr="00196EF5">
              <w:rPr>
                <w:sz w:val="20"/>
                <w:szCs w:val="20"/>
              </w:rPr>
              <w:t>Couture, Eduardo J. FUNDAMENTOS DEL DERECHO PROCESAL CIVIL</w:t>
            </w:r>
          </w:p>
          <w:p w14:paraId="38C3FC2C" w14:textId="77777777" w:rsidR="00196EF5" w:rsidRDefault="00196EF5" w:rsidP="00783391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14:paraId="51ADEBD7" w14:textId="77777777" w:rsidR="00196EF5" w:rsidRDefault="00196EF5" w:rsidP="00783391">
            <w:pPr>
              <w:tabs>
                <w:tab w:val="left" w:pos="7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 del Maestrando</w:t>
            </w:r>
          </w:p>
          <w:p w14:paraId="183D785D" w14:textId="77777777" w:rsidR="00471F1C" w:rsidRDefault="00471F1C" w:rsidP="00783391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14:paraId="093F58C9" w14:textId="77777777" w:rsidR="00471F1C" w:rsidRDefault="00471F1C" w:rsidP="00783391">
            <w:pPr>
              <w:tabs>
                <w:tab w:val="left" w:pos="7230"/>
              </w:tabs>
            </w:pPr>
            <w:r>
              <w:rPr>
                <w:sz w:val="20"/>
                <w:szCs w:val="20"/>
              </w:rPr>
              <w:t>Legislación descrita en bibliografía general.</w:t>
            </w:r>
          </w:p>
        </w:tc>
        <w:tc>
          <w:tcPr>
            <w:tcW w:w="1220" w:type="dxa"/>
          </w:tcPr>
          <w:p w14:paraId="5E3DD80E" w14:textId="77777777" w:rsidR="005D403E" w:rsidRDefault="005D403E" w:rsidP="00783391">
            <w:pPr>
              <w:tabs>
                <w:tab w:val="left" w:pos="7230"/>
              </w:tabs>
            </w:pPr>
          </w:p>
          <w:p w14:paraId="05968468" w14:textId="77777777" w:rsidR="00196EF5" w:rsidRDefault="00196EF5" w:rsidP="00196EF5">
            <w:pPr>
              <w:tabs>
                <w:tab w:val="left" w:pos="7230"/>
              </w:tabs>
              <w:jc w:val="center"/>
            </w:pPr>
            <w:r>
              <w:t>4</w:t>
            </w:r>
          </w:p>
        </w:tc>
      </w:tr>
    </w:tbl>
    <w:p w14:paraId="23371CC9" w14:textId="77777777" w:rsidR="00697E9A" w:rsidRDefault="00697E9A" w:rsidP="00757502">
      <w:pPr>
        <w:spacing w:after="0"/>
        <w:jc w:val="both"/>
        <w:rPr>
          <w:rFonts w:eastAsia="Batang" w:cs="Arial"/>
          <w:sz w:val="20"/>
          <w:szCs w:val="20"/>
        </w:rPr>
      </w:pPr>
    </w:p>
    <w:p w14:paraId="1457FF3F" w14:textId="77777777" w:rsidR="001E7615" w:rsidRPr="002B465E" w:rsidRDefault="001E7615" w:rsidP="001E7615">
      <w:pPr>
        <w:spacing w:after="0"/>
        <w:jc w:val="both"/>
        <w:rPr>
          <w:b/>
        </w:rPr>
      </w:pPr>
      <w:r>
        <w:rPr>
          <w:b/>
        </w:rPr>
        <w:t>EVALUACIÓN</w:t>
      </w:r>
    </w:p>
    <w:p w14:paraId="0EE7DE85" w14:textId="77777777" w:rsidR="001E7615" w:rsidRDefault="001E7615" w:rsidP="001E7615">
      <w:pPr>
        <w:spacing w:after="0" w:line="240" w:lineRule="auto"/>
        <w:rPr>
          <w:b/>
          <w:sz w:val="20"/>
          <w:szCs w:val="20"/>
        </w:rPr>
      </w:pPr>
    </w:p>
    <w:p w14:paraId="73B7517E" w14:textId="77777777" w:rsidR="002D4562" w:rsidRDefault="002D4562" w:rsidP="00471F1C">
      <w:pPr>
        <w:spacing w:after="0" w:line="240" w:lineRule="auto"/>
        <w:ind w:left="708" w:firstLine="708"/>
        <w:rPr>
          <w:b/>
          <w:sz w:val="20"/>
          <w:szCs w:val="20"/>
        </w:rPr>
      </w:pPr>
    </w:p>
    <w:p w14:paraId="5ABE454F" w14:textId="77777777" w:rsidR="002D4562" w:rsidRDefault="002D4562" w:rsidP="00471F1C">
      <w:pPr>
        <w:spacing w:after="0" w:line="240" w:lineRule="auto"/>
        <w:ind w:left="708" w:firstLine="708"/>
        <w:rPr>
          <w:b/>
          <w:sz w:val="20"/>
          <w:szCs w:val="20"/>
        </w:rPr>
      </w:pPr>
    </w:p>
    <w:p w14:paraId="7050447E" w14:textId="77777777" w:rsidR="00471F1C" w:rsidRPr="00471F1C" w:rsidRDefault="00471F1C" w:rsidP="00471F1C">
      <w:pPr>
        <w:spacing w:after="0" w:line="240" w:lineRule="auto"/>
        <w:ind w:left="708" w:firstLine="708"/>
        <w:rPr>
          <w:b/>
          <w:sz w:val="20"/>
          <w:szCs w:val="20"/>
        </w:rPr>
      </w:pPr>
      <w:bookmarkStart w:id="0" w:name="_GoBack"/>
      <w:bookmarkEnd w:id="0"/>
      <w:r w:rsidRPr="00471F1C">
        <w:rPr>
          <w:b/>
          <w:sz w:val="20"/>
          <w:szCs w:val="20"/>
        </w:rPr>
        <w:lastRenderedPageBreak/>
        <w:t xml:space="preserve">Ensayos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84D38">
        <w:rPr>
          <w:b/>
          <w:sz w:val="20"/>
          <w:szCs w:val="20"/>
        </w:rPr>
        <w:t xml:space="preserve"> </w:t>
      </w:r>
      <w:r w:rsidRPr="00471F1C">
        <w:rPr>
          <w:b/>
          <w:sz w:val="20"/>
          <w:szCs w:val="20"/>
          <w:u w:val="single"/>
        </w:rPr>
        <w:t>30 pts.</w:t>
      </w:r>
    </w:p>
    <w:p w14:paraId="52608E1C" w14:textId="77777777" w:rsidR="00471F1C" w:rsidRPr="00471F1C" w:rsidRDefault="00471F1C" w:rsidP="00471F1C">
      <w:pPr>
        <w:spacing w:after="0" w:line="240" w:lineRule="auto"/>
        <w:rPr>
          <w:sz w:val="20"/>
          <w:szCs w:val="20"/>
        </w:rPr>
      </w:pPr>
      <w:r w:rsidRPr="00471F1C">
        <w:rPr>
          <w:sz w:val="20"/>
          <w:szCs w:val="20"/>
        </w:rPr>
        <w:t>6 ensayos de 5 pts. cada uno</w:t>
      </w:r>
    </w:p>
    <w:p w14:paraId="5D389738" w14:textId="77777777" w:rsidR="00471F1C" w:rsidRDefault="00471F1C" w:rsidP="00471F1C">
      <w:pPr>
        <w:spacing w:after="0" w:line="240" w:lineRule="auto"/>
        <w:ind w:left="708" w:firstLine="708"/>
        <w:rPr>
          <w:sz w:val="20"/>
          <w:szCs w:val="20"/>
        </w:rPr>
      </w:pPr>
      <w:r w:rsidRPr="00471F1C">
        <w:rPr>
          <w:sz w:val="20"/>
          <w:szCs w:val="20"/>
        </w:rPr>
        <w:t xml:space="preserve"> </w:t>
      </w:r>
    </w:p>
    <w:p w14:paraId="5F0E3162" w14:textId="77777777" w:rsidR="00471F1C" w:rsidRPr="00471F1C" w:rsidRDefault="00471F1C" w:rsidP="00471F1C">
      <w:pPr>
        <w:spacing w:after="0" w:line="240" w:lineRule="auto"/>
        <w:ind w:left="708" w:firstLine="708"/>
        <w:rPr>
          <w:b/>
          <w:sz w:val="20"/>
          <w:szCs w:val="20"/>
          <w:u w:val="single"/>
        </w:rPr>
      </w:pPr>
      <w:r w:rsidRPr="00471F1C">
        <w:rPr>
          <w:b/>
          <w:sz w:val="20"/>
          <w:szCs w:val="20"/>
        </w:rPr>
        <w:t xml:space="preserve">Comprobación de lectura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71F1C">
        <w:rPr>
          <w:b/>
          <w:sz w:val="20"/>
          <w:szCs w:val="20"/>
        </w:rPr>
        <w:t xml:space="preserve"> </w:t>
      </w:r>
      <w:r w:rsidRPr="00471F1C">
        <w:rPr>
          <w:b/>
          <w:sz w:val="20"/>
          <w:szCs w:val="20"/>
          <w:u w:val="single"/>
        </w:rPr>
        <w:t>30 pts.</w:t>
      </w:r>
    </w:p>
    <w:p w14:paraId="3E8967F9" w14:textId="77777777" w:rsidR="00471F1C" w:rsidRPr="00471F1C" w:rsidRDefault="00471F1C" w:rsidP="00471F1C">
      <w:pPr>
        <w:spacing w:after="0" w:line="240" w:lineRule="auto"/>
        <w:rPr>
          <w:sz w:val="20"/>
          <w:szCs w:val="20"/>
        </w:rPr>
      </w:pPr>
      <w:r w:rsidRPr="00471F1C">
        <w:rPr>
          <w:sz w:val="20"/>
          <w:szCs w:val="20"/>
        </w:rPr>
        <w:t>2 comprobaciones de 15 pts. cada una.</w:t>
      </w:r>
    </w:p>
    <w:p w14:paraId="3866A076" w14:textId="77777777" w:rsidR="00471F1C" w:rsidRDefault="00471F1C" w:rsidP="00471F1C">
      <w:pPr>
        <w:spacing w:after="0" w:line="240" w:lineRule="auto"/>
        <w:ind w:left="708" w:firstLine="708"/>
        <w:rPr>
          <w:b/>
          <w:sz w:val="20"/>
          <w:szCs w:val="20"/>
        </w:rPr>
      </w:pPr>
    </w:p>
    <w:p w14:paraId="5426A303" w14:textId="77777777" w:rsidR="00471F1C" w:rsidRPr="00471F1C" w:rsidRDefault="00471F1C" w:rsidP="00471F1C">
      <w:pPr>
        <w:spacing w:after="0" w:line="240" w:lineRule="auto"/>
        <w:ind w:left="708" w:firstLine="708"/>
        <w:rPr>
          <w:b/>
          <w:sz w:val="20"/>
          <w:szCs w:val="20"/>
        </w:rPr>
      </w:pPr>
      <w:r w:rsidRPr="00471F1C">
        <w:rPr>
          <w:b/>
          <w:sz w:val="20"/>
          <w:szCs w:val="20"/>
        </w:rPr>
        <w:t xml:space="preserve">Trabajo de investigación y presentación </w:t>
      </w:r>
      <w:r>
        <w:rPr>
          <w:b/>
          <w:sz w:val="20"/>
          <w:szCs w:val="20"/>
        </w:rPr>
        <w:tab/>
      </w:r>
      <w:r w:rsidRPr="00471F1C">
        <w:rPr>
          <w:b/>
          <w:sz w:val="20"/>
          <w:szCs w:val="20"/>
        </w:rPr>
        <w:t xml:space="preserve"> </w:t>
      </w:r>
      <w:r w:rsidRPr="00471F1C">
        <w:rPr>
          <w:b/>
          <w:sz w:val="20"/>
          <w:szCs w:val="20"/>
          <w:u w:val="single"/>
        </w:rPr>
        <w:t>20 pts.</w:t>
      </w:r>
    </w:p>
    <w:p w14:paraId="69488341" w14:textId="77777777" w:rsidR="00471F1C" w:rsidRPr="00471F1C" w:rsidRDefault="00471F1C" w:rsidP="00471F1C">
      <w:pPr>
        <w:spacing w:after="0" w:line="240" w:lineRule="auto"/>
        <w:rPr>
          <w:sz w:val="20"/>
          <w:szCs w:val="20"/>
        </w:rPr>
      </w:pPr>
      <w:r w:rsidRPr="00471F1C">
        <w:rPr>
          <w:sz w:val="20"/>
          <w:szCs w:val="20"/>
        </w:rPr>
        <w:t>Trabajo de investigación   10 pts.</w:t>
      </w:r>
    </w:p>
    <w:p w14:paraId="1DE0344D" w14:textId="77777777" w:rsidR="00471F1C" w:rsidRPr="00471F1C" w:rsidRDefault="00471F1C" w:rsidP="00471F1C">
      <w:pPr>
        <w:spacing w:after="0" w:line="240" w:lineRule="auto"/>
        <w:rPr>
          <w:sz w:val="20"/>
          <w:szCs w:val="20"/>
        </w:rPr>
      </w:pPr>
      <w:r w:rsidRPr="00471F1C">
        <w:rPr>
          <w:sz w:val="20"/>
          <w:szCs w:val="20"/>
        </w:rPr>
        <w:t>Presentación, discusión y defensa del tema   10 pts.</w:t>
      </w:r>
    </w:p>
    <w:p w14:paraId="3D431FBA" w14:textId="77777777" w:rsidR="00471F1C" w:rsidRDefault="00471F1C" w:rsidP="00471F1C">
      <w:pPr>
        <w:spacing w:after="0" w:line="240" w:lineRule="auto"/>
        <w:ind w:left="708" w:firstLine="708"/>
        <w:rPr>
          <w:b/>
          <w:sz w:val="20"/>
          <w:szCs w:val="20"/>
        </w:rPr>
      </w:pPr>
    </w:p>
    <w:p w14:paraId="5324ED6C" w14:textId="77777777" w:rsidR="00471F1C" w:rsidRPr="00471F1C" w:rsidRDefault="00471F1C" w:rsidP="00471F1C">
      <w:pPr>
        <w:spacing w:after="0" w:line="240" w:lineRule="auto"/>
        <w:ind w:left="708" w:firstLine="708"/>
        <w:rPr>
          <w:b/>
          <w:sz w:val="20"/>
          <w:szCs w:val="20"/>
        </w:rPr>
      </w:pPr>
      <w:r w:rsidRPr="00471F1C">
        <w:rPr>
          <w:b/>
          <w:sz w:val="20"/>
          <w:szCs w:val="20"/>
        </w:rPr>
        <w:t xml:space="preserve">Examen final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71F1C">
        <w:rPr>
          <w:b/>
          <w:sz w:val="20"/>
          <w:szCs w:val="20"/>
          <w:u w:val="single"/>
        </w:rPr>
        <w:t>20 pts.</w:t>
      </w:r>
    </w:p>
    <w:p w14:paraId="4AB533AE" w14:textId="77777777" w:rsidR="00471F1C" w:rsidRDefault="00471F1C" w:rsidP="00471F1C">
      <w:pPr>
        <w:spacing w:after="0" w:line="240" w:lineRule="auto"/>
        <w:ind w:left="2124"/>
        <w:jc w:val="center"/>
        <w:rPr>
          <w:b/>
          <w:sz w:val="20"/>
          <w:szCs w:val="20"/>
        </w:rPr>
      </w:pPr>
    </w:p>
    <w:p w14:paraId="248C862F" w14:textId="77777777" w:rsidR="00471F1C" w:rsidRPr="00471F1C" w:rsidRDefault="00471F1C" w:rsidP="00471F1C">
      <w:pPr>
        <w:spacing w:after="0" w:line="240" w:lineRule="auto"/>
        <w:ind w:left="2832" w:firstLine="708"/>
        <w:rPr>
          <w:sz w:val="20"/>
          <w:szCs w:val="20"/>
        </w:rPr>
      </w:pPr>
      <w:r w:rsidRPr="00D84D38">
        <w:rPr>
          <w:b/>
          <w:sz w:val="24"/>
          <w:szCs w:val="24"/>
        </w:rPr>
        <w:t>Total:</w:t>
      </w:r>
      <w:r w:rsidRPr="00471F1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71F1C">
        <w:rPr>
          <w:b/>
          <w:sz w:val="24"/>
          <w:szCs w:val="24"/>
        </w:rPr>
        <w:t>100 pts.</w:t>
      </w:r>
      <w:r w:rsidRPr="00471F1C">
        <w:rPr>
          <w:b/>
          <w:sz w:val="20"/>
          <w:szCs w:val="20"/>
        </w:rPr>
        <w:t xml:space="preserve"> </w:t>
      </w:r>
    </w:p>
    <w:p w14:paraId="3E048919" w14:textId="77777777" w:rsidR="00471F1C" w:rsidRPr="00471F1C" w:rsidRDefault="00471F1C" w:rsidP="00471F1C">
      <w:pPr>
        <w:rPr>
          <w:sz w:val="20"/>
          <w:szCs w:val="20"/>
        </w:rPr>
      </w:pPr>
    </w:p>
    <w:p w14:paraId="4F0C5D9F" w14:textId="77777777" w:rsidR="00471F1C" w:rsidRPr="00471F1C" w:rsidRDefault="00471F1C" w:rsidP="00471F1C">
      <w:pPr>
        <w:rPr>
          <w:b/>
          <w:sz w:val="20"/>
          <w:szCs w:val="20"/>
        </w:rPr>
      </w:pPr>
      <w:r w:rsidRPr="00471F1C">
        <w:rPr>
          <w:b/>
          <w:sz w:val="20"/>
          <w:szCs w:val="20"/>
        </w:rPr>
        <w:t>Trabajo de investigación</w:t>
      </w:r>
    </w:p>
    <w:p w14:paraId="287078ED" w14:textId="333DD59F" w:rsidR="00471F1C" w:rsidRPr="00471F1C" w:rsidRDefault="00471F1C" w:rsidP="00471F1C">
      <w:pPr>
        <w:rPr>
          <w:sz w:val="20"/>
          <w:szCs w:val="20"/>
        </w:rPr>
      </w:pPr>
      <w:r w:rsidRPr="00471F1C">
        <w:rPr>
          <w:b/>
          <w:sz w:val="20"/>
          <w:szCs w:val="20"/>
        </w:rPr>
        <w:t xml:space="preserve">Contenido temático:  </w:t>
      </w:r>
      <w:r w:rsidRPr="00471F1C">
        <w:rPr>
          <w:sz w:val="20"/>
          <w:szCs w:val="20"/>
        </w:rPr>
        <w:t>(mínimo 1</w:t>
      </w:r>
      <w:r w:rsidR="00843861">
        <w:rPr>
          <w:sz w:val="20"/>
          <w:szCs w:val="20"/>
        </w:rPr>
        <w:t>0</w:t>
      </w:r>
      <w:r w:rsidRPr="00471F1C">
        <w:rPr>
          <w:sz w:val="20"/>
          <w:szCs w:val="20"/>
        </w:rPr>
        <w:t xml:space="preserve"> páginas de contenido temático, sin contar el contenido práctico)</w:t>
      </w:r>
    </w:p>
    <w:p w14:paraId="7DDBDF9B" w14:textId="77777777" w:rsidR="00471F1C" w:rsidRPr="00471F1C" w:rsidRDefault="00471F1C" w:rsidP="00471F1C">
      <w:pPr>
        <w:pStyle w:val="Prrafodelista"/>
        <w:numPr>
          <w:ilvl w:val="0"/>
          <w:numId w:val="24"/>
        </w:numPr>
        <w:spacing w:after="160" w:line="259" w:lineRule="auto"/>
        <w:rPr>
          <w:sz w:val="20"/>
          <w:szCs w:val="20"/>
        </w:rPr>
      </w:pPr>
      <w:r w:rsidRPr="00471F1C">
        <w:rPr>
          <w:sz w:val="20"/>
          <w:szCs w:val="20"/>
        </w:rPr>
        <w:t>Doctrina:  definiciones, conceptos, teorías, clasificaciones, fundamentos constitucionales, además de los puntos específicos que serán proporcionados por el docente para cada tema en particular.</w:t>
      </w:r>
    </w:p>
    <w:p w14:paraId="771E3065" w14:textId="77777777" w:rsidR="00471F1C" w:rsidRPr="00471F1C" w:rsidRDefault="00471F1C" w:rsidP="00471F1C">
      <w:pPr>
        <w:pStyle w:val="Prrafodelista"/>
        <w:numPr>
          <w:ilvl w:val="0"/>
          <w:numId w:val="24"/>
        </w:numPr>
        <w:spacing w:after="160" w:line="259" w:lineRule="auto"/>
        <w:rPr>
          <w:sz w:val="20"/>
          <w:szCs w:val="20"/>
        </w:rPr>
      </w:pPr>
      <w:r w:rsidRPr="00471F1C">
        <w:rPr>
          <w:sz w:val="20"/>
          <w:szCs w:val="20"/>
        </w:rPr>
        <w:t>Legislación:  Legislación guatemalteca, información relevante, plazos y forma de tramitación.   Tratamiento del tema a exponer en el anteproyecto de Código Procesal General.</w:t>
      </w:r>
    </w:p>
    <w:p w14:paraId="5C3392E4" w14:textId="77777777" w:rsidR="00471F1C" w:rsidRPr="00471F1C" w:rsidRDefault="00471F1C" w:rsidP="00471F1C">
      <w:pPr>
        <w:rPr>
          <w:sz w:val="20"/>
          <w:szCs w:val="20"/>
        </w:rPr>
      </w:pPr>
      <w:r w:rsidRPr="00471F1C">
        <w:rPr>
          <w:b/>
          <w:sz w:val="20"/>
          <w:szCs w:val="20"/>
        </w:rPr>
        <w:t>Contenido Práctico:</w:t>
      </w:r>
      <w:r w:rsidRPr="00471F1C">
        <w:rPr>
          <w:sz w:val="20"/>
          <w:szCs w:val="20"/>
        </w:rPr>
        <w:t xml:space="preserve">  Memoriales de las partes y resoluciones judiciales relativas al diligenciamiento judicial del tema a exponer.  Comentar sobre las experiencias personales en relación a la tramitación judicial del tema que se expone, así como de sus particularidades en la práctica en relación a la aplicación o no de principios jurídicos procesales en criterios y praxis judicial, así como la defensa o vulneración de garantías y fundamentos constitucionales. </w:t>
      </w:r>
    </w:p>
    <w:p w14:paraId="41972CF0" w14:textId="77777777" w:rsidR="00471F1C" w:rsidRPr="00471F1C" w:rsidRDefault="00471F1C" w:rsidP="00471F1C">
      <w:pPr>
        <w:rPr>
          <w:b/>
          <w:sz w:val="20"/>
          <w:szCs w:val="20"/>
        </w:rPr>
      </w:pPr>
      <w:r w:rsidRPr="00471F1C">
        <w:rPr>
          <w:b/>
          <w:sz w:val="20"/>
          <w:szCs w:val="20"/>
        </w:rPr>
        <w:t>Introducción, conclusiones, índice y bibliografía</w:t>
      </w:r>
    </w:p>
    <w:p w14:paraId="5FA3D38B" w14:textId="77777777" w:rsidR="00471F1C" w:rsidRPr="00471F1C" w:rsidRDefault="00471F1C" w:rsidP="00CA355E">
      <w:pPr>
        <w:spacing w:after="0"/>
        <w:jc w:val="both"/>
      </w:pPr>
    </w:p>
    <w:p w14:paraId="2AF76BF7" w14:textId="77777777" w:rsidR="00CA355E" w:rsidRDefault="00CA355E" w:rsidP="00CA355E">
      <w:pPr>
        <w:spacing w:after="0"/>
        <w:jc w:val="both"/>
      </w:pPr>
    </w:p>
    <w:p w14:paraId="70F5AEDB" w14:textId="77777777" w:rsidR="00CA355E" w:rsidRDefault="00CA355E" w:rsidP="00CA355E">
      <w:pPr>
        <w:spacing w:after="0"/>
        <w:jc w:val="both"/>
        <w:rPr>
          <w:b/>
        </w:rPr>
      </w:pPr>
      <w:r>
        <w:rPr>
          <w:b/>
        </w:rPr>
        <w:t>INVENTARIO DE RECURSOS</w:t>
      </w:r>
    </w:p>
    <w:p w14:paraId="1C41F661" w14:textId="77777777" w:rsidR="001E7615" w:rsidRDefault="001E7615" w:rsidP="00CA355E">
      <w:pPr>
        <w:spacing w:after="0"/>
        <w:jc w:val="both"/>
      </w:pPr>
      <w:r>
        <w:t>Recursos humanos:</w:t>
      </w:r>
    </w:p>
    <w:p w14:paraId="2995B398" w14:textId="77777777" w:rsidR="001E7615" w:rsidRDefault="001E7615" w:rsidP="00CA355E">
      <w:pPr>
        <w:spacing w:after="0"/>
        <w:jc w:val="both"/>
      </w:pPr>
      <w:r>
        <w:tab/>
        <w:t>Docente y alumnos.</w:t>
      </w:r>
    </w:p>
    <w:p w14:paraId="6F178537" w14:textId="77777777" w:rsidR="001E7615" w:rsidRDefault="001E7615" w:rsidP="00CA355E">
      <w:pPr>
        <w:spacing w:after="0"/>
        <w:jc w:val="both"/>
      </w:pPr>
    </w:p>
    <w:p w14:paraId="745E7541" w14:textId="77777777" w:rsidR="001E7615" w:rsidRDefault="001E7615" w:rsidP="00CA355E">
      <w:pPr>
        <w:spacing w:after="0"/>
        <w:jc w:val="both"/>
      </w:pPr>
      <w:r>
        <w:t>Recursos materiales:</w:t>
      </w:r>
    </w:p>
    <w:p w14:paraId="66C53C91" w14:textId="1CE1520B" w:rsidR="001E7615" w:rsidRPr="001E7615" w:rsidRDefault="001E7615" w:rsidP="00CA355E">
      <w:pPr>
        <w:spacing w:after="0"/>
        <w:jc w:val="both"/>
      </w:pPr>
      <w:r>
        <w:tab/>
        <w:t>Aula, escritorios, pizarra, computadora portátil, proyector</w:t>
      </w:r>
      <w:r w:rsidR="00421E8A">
        <w:t>, plataformas digitales de comunicación</w:t>
      </w:r>
      <w:r>
        <w:t xml:space="preserve"> y conferencias virtuales internacionales pregrabadas (</w:t>
      </w:r>
      <w:r w:rsidR="00C66DC3">
        <w:t xml:space="preserve">éstas últimas, </w:t>
      </w:r>
      <w:r>
        <w:t>de ser posible)</w:t>
      </w:r>
    </w:p>
    <w:p w14:paraId="37B16D8E" w14:textId="77777777" w:rsidR="00783391" w:rsidRDefault="00783391" w:rsidP="00757502">
      <w:pPr>
        <w:spacing w:after="0"/>
        <w:jc w:val="both"/>
        <w:rPr>
          <w:rFonts w:eastAsia="Batang" w:cs="Arial"/>
          <w:sz w:val="20"/>
          <w:szCs w:val="20"/>
        </w:rPr>
      </w:pPr>
    </w:p>
    <w:p w14:paraId="2CC4A320" w14:textId="77777777" w:rsidR="006A0900" w:rsidRDefault="006A0900" w:rsidP="00757502">
      <w:pPr>
        <w:spacing w:after="0"/>
        <w:jc w:val="both"/>
        <w:rPr>
          <w:rFonts w:eastAsia="Batang" w:cs="Arial"/>
          <w:sz w:val="20"/>
          <w:szCs w:val="20"/>
        </w:rPr>
      </w:pPr>
    </w:p>
    <w:p w14:paraId="0EB2C17E" w14:textId="77777777" w:rsidR="006A0900" w:rsidRDefault="006A0900" w:rsidP="00757502">
      <w:pPr>
        <w:spacing w:after="0"/>
        <w:jc w:val="both"/>
        <w:rPr>
          <w:rFonts w:eastAsia="Batang" w:cs="Arial"/>
          <w:sz w:val="20"/>
          <w:szCs w:val="20"/>
        </w:rPr>
      </w:pPr>
    </w:p>
    <w:p w14:paraId="7AB5C175" w14:textId="77777777" w:rsidR="00CA355E" w:rsidRDefault="00CA355E" w:rsidP="00CA355E">
      <w:pPr>
        <w:spacing w:after="0"/>
        <w:jc w:val="both"/>
      </w:pPr>
      <w:r w:rsidRPr="002B465E">
        <w:rPr>
          <w:b/>
        </w:rPr>
        <w:t>BIBLIOGRAFÍA GENERAL</w:t>
      </w:r>
      <w:r>
        <w:t xml:space="preserve"> </w:t>
      </w:r>
    </w:p>
    <w:p w14:paraId="29CB98AC" w14:textId="77777777" w:rsidR="00196EF5" w:rsidRDefault="00196EF5" w:rsidP="00196EF5">
      <w:pPr>
        <w:pStyle w:val="Prrafodelista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196EF5">
        <w:rPr>
          <w:sz w:val="20"/>
          <w:szCs w:val="20"/>
        </w:rPr>
        <w:t>Chacón Corado, Mauro Roderico. MANUAL DE DERECHO PROCESAL CIVIL GUATEMALTECO, en coautoría con Juan Montero Aroca. Dos volúmenes. Primera edición. Magna Terra editores. Guatemala. 1999</w:t>
      </w:r>
    </w:p>
    <w:p w14:paraId="02ACB902" w14:textId="77777777" w:rsidR="00196EF5" w:rsidRPr="00196EF5" w:rsidRDefault="00196EF5" w:rsidP="00196EF5">
      <w:pPr>
        <w:pStyle w:val="Prrafodelista"/>
        <w:spacing w:after="0" w:line="240" w:lineRule="auto"/>
        <w:rPr>
          <w:sz w:val="20"/>
          <w:szCs w:val="20"/>
        </w:rPr>
      </w:pPr>
    </w:p>
    <w:p w14:paraId="37422FE2" w14:textId="77777777" w:rsidR="00196EF5" w:rsidRPr="00196EF5" w:rsidRDefault="00196EF5" w:rsidP="00196EF5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  <w:sz w:val="20"/>
          <w:szCs w:val="20"/>
        </w:rPr>
      </w:pPr>
      <w:r w:rsidRPr="00196EF5">
        <w:rPr>
          <w:rFonts w:cs="Arial"/>
          <w:sz w:val="20"/>
          <w:szCs w:val="20"/>
        </w:rPr>
        <w:t xml:space="preserve">Alsina, Hugo.  TRATADO TEÓRICO PRÁCTICO DE DERECHO PROCESAL CIVIL Y COMERCIAL.  Tomos I al VII.   Segunda edición.  Editorial Ediar.   Buenos Aires, Argentina 1956.  </w:t>
      </w:r>
    </w:p>
    <w:p w14:paraId="0133C6C0" w14:textId="77777777" w:rsidR="00196EF5" w:rsidRPr="00196EF5" w:rsidRDefault="00196EF5" w:rsidP="00196EF5">
      <w:pPr>
        <w:pStyle w:val="Prrafodelista"/>
        <w:spacing w:after="0" w:line="240" w:lineRule="auto"/>
        <w:rPr>
          <w:rFonts w:cs="Arial"/>
          <w:sz w:val="20"/>
          <w:szCs w:val="20"/>
        </w:rPr>
      </w:pPr>
    </w:p>
    <w:p w14:paraId="3A5C6F78" w14:textId="77777777" w:rsidR="00196EF5" w:rsidRPr="00196EF5" w:rsidRDefault="00196EF5" w:rsidP="00196EF5">
      <w:pPr>
        <w:pStyle w:val="Prrafodelista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196EF5">
        <w:rPr>
          <w:sz w:val="20"/>
          <w:szCs w:val="20"/>
        </w:rPr>
        <w:t>Couture, Eduardo J. FUNDAMENTOS DEL DERECHO PROCESAL CIVIL. Editora Nacional. México, D.F. 1984.</w:t>
      </w:r>
    </w:p>
    <w:p w14:paraId="072D1F85" w14:textId="77777777" w:rsidR="00196EF5" w:rsidRPr="00196EF5" w:rsidRDefault="00196EF5" w:rsidP="00196EF5">
      <w:pPr>
        <w:spacing w:after="0" w:line="240" w:lineRule="auto"/>
        <w:rPr>
          <w:sz w:val="20"/>
          <w:szCs w:val="20"/>
        </w:rPr>
      </w:pPr>
    </w:p>
    <w:p w14:paraId="691EF6D9" w14:textId="77777777" w:rsidR="00196EF5" w:rsidRPr="00196EF5" w:rsidRDefault="00196EF5" w:rsidP="00196EF5">
      <w:pPr>
        <w:pStyle w:val="Prrafodelista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196EF5">
        <w:rPr>
          <w:sz w:val="20"/>
          <w:szCs w:val="20"/>
        </w:rPr>
        <w:t>De la Plaza, Manuel.  DERECHO PROCESAL CIVIL ESPAÑOL.  Volumen I.  Tercera Edición.   Editorial Revista de Derecho Privado.   Madrid. 1951.</w:t>
      </w:r>
    </w:p>
    <w:p w14:paraId="63F0D240" w14:textId="77777777" w:rsidR="00196EF5" w:rsidRPr="00196EF5" w:rsidRDefault="00196EF5" w:rsidP="00196EF5">
      <w:pPr>
        <w:spacing w:after="0" w:line="240" w:lineRule="auto"/>
        <w:rPr>
          <w:sz w:val="20"/>
          <w:szCs w:val="20"/>
        </w:rPr>
      </w:pPr>
    </w:p>
    <w:p w14:paraId="28BEBEEA" w14:textId="77777777" w:rsidR="00196EF5" w:rsidRPr="00196EF5" w:rsidRDefault="00196EF5" w:rsidP="00196EF5">
      <w:pPr>
        <w:pStyle w:val="Prrafodelista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196EF5">
        <w:rPr>
          <w:sz w:val="20"/>
          <w:szCs w:val="20"/>
        </w:rPr>
        <w:t>Devis Echandía, Hernando. NOCIONES GENERALES DE DERECHO PROCESAL CIVIL.   Editorial Aguilar.   Madrid, España. 1966.</w:t>
      </w:r>
    </w:p>
    <w:p w14:paraId="38AECC6F" w14:textId="77777777" w:rsidR="00196EF5" w:rsidRPr="00196EF5" w:rsidRDefault="00196EF5" w:rsidP="00196EF5">
      <w:pPr>
        <w:spacing w:after="0" w:line="240" w:lineRule="auto"/>
        <w:rPr>
          <w:sz w:val="20"/>
          <w:szCs w:val="20"/>
        </w:rPr>
      </w:pPr>
    </w:p>
    <w:p w14:paraId="24E5855C" w14:textId="77777777" w:rsidR="00196EF5" w:rsidRPr="00196EF5" w:rsidRDefault="00196EF5" w:rsidP="00196EF5">
      <w:pPr>
        <w:pStyle w:val="Prrafodelista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196EF5">
        <w:rPr>
          <w:sz w:val="20"/>
          <w:szCs w:val="20"/>
        </w:rPr>
        <w:lastRenderedPageBreak/>
        <w:t xml:space="preserve">Guasp, Jaime.    DERECHO PROCESAL CIVIL.   Segunda Edición.   Instituto de Estudios Políticos.   Madrid, España. 1961. </w:t>
      </w:r>
    </w:p>
    <w:p w14:paraId="1439D565" w14:textId="77777777" w:rsidR="00196EF5" w:rsidRPr="00196EF5" w:rsidRDefault="00196EF5" w:rsidP="00196EF5">
      <w:pPr>
        <w:spacing w:after="0" w:line="240" w:lineRule="auto"/>
        <w:rPr>
          <w:sz w:val="20"/>
          <w:szCs w:val="20"/>
        </w:rPr>
      </w:pPr>
    </w:p>
    <w:p w14:paraId="09BC354C" w14:textId="77777777" w:rsidR="00196EF5" w:rsidRPr="00196EF5" w:rsidRDefault="00196EF5" w:rsidP="00196EF5">
      <w:pPr>
        <w:pStyle w:val="Prrafodelista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196EF5">
        <w:rPr>
          <w:sz w:val="20"/>
          <w:szCs w:val="20"/>
        </w:rPr>
        <w:t>Palacio, Lino Enrique. DERECHO PROCESAL CIVIL. Tomos I al VII. 2ª. Edición. Editorial Abeledo-Perrot S.A. Buenos Aires, Argentina.</w:t>
      </w:r>
    </w:p>
    <w:p w14:paraId="14556187" w14:textId="77777777" w:rsidR="00196EF5" w:rsidRPr="00196EF5" w:rsidRDefault="00196EF5" w:rsidP="00196EF5">
      <w:pPr>
        <w:spacing w:after="0" w:line="240" w:lineRule="auto"/>
        <w:rPr>
          <w:sz w:val="20"/>
          <w:szCs w:val="20"/>
        </w:rPr>
      </w:pPr>
    </w:p>
    <w:p w14:paraId="2A8B455F" w14:textId="77777777" w:rsidR="00196EF5" w:rsidRDefault="00196EF5" w:rsidP="00CA355E">
      <w:pPr>
        <w:spacing w:after="0"/>
        <w:jc w:val="both"/>
      </w:pPr>
    </w:p>
    <w:p w14:paraId="3BF1125F" w14:textId="77777777" w:rsidR="008227E2" w:rsidRDefault="008227E2" w:rsidP="00CA355E">
      <w:pPr>
        <w:spacing w:after="0"/>
        <w:jc w:val="both"/>
      </w:pPr>
    </w:p>
    <w:p w14:paraId="2A5A9D94" w14:textId="77777777" w:rsidR="00757502" w:rsidRPr="00CA355E" w:rsidRDefault="008227E2" w:rsidP="008227E2">
      <w:pPr>
        <w:spacing w:after="0"/>
        <w:jc w:val="both"/>
        <w:rPr>
          <w:rFonts w:eastAsia="Batang" w:cs="Arial"/>
          <w:sz w:val="20"/>
          <w:szCs w:val="20"/>
        </w:rPr>
      </w:pPr>
      <w:r>
        <w:rPr>
          <w:b/>
        </w:rPr>
        <w:t>LEYES:</w:t>
      </w:r>
    </w:p>
    <w:p w14:paraId="715C1326" w14:textId="77777777" w:rsidR="00CA355E" w:rsidRPr="00BC6AB0" w:rsidRDefault="00CA355E" w:rsidP="00CA355E">
      <w:pPr>
        <w:pStyle w:val="Prrafodelista"/>
        <w:rPr>
          <w:rFonts w:eastAsia="Batang" w:cs="Arial"/>
          <w:sz w:val="20"/>
          <w:szCs w:val="20"/>
        </w:rPr>
      </w:pPr>
    </w:p>
    <w:p w14:paraId="74579795" w14:textId="77777777" w:rsidR="00697E9A" w:rsidRDefault="00196EF5" w:rsidP="00196EF5">
      <w:pPr>
        <w:pStyle w:val="Prrafodelista"/>
        <w:numPr>
          <w:ilvl w:val="0"/>
          <w:numId w:val="23"/>
        </w:numPr>
      </w:pPr>
      <w:r>
        <w:t>Constitución Política de la República de Guatemala</w:t>
      </w:r>
    </w:p>
    <w:p w14:paraId="5F5F15DB" w14:textId="77777777" w:rsidR="00196EF5" w:rsidRDefault="00196EF5" w:rsidP="00196EF5">
      <w:pPr>
        <w:pStyle w:val="Prrafodelista"/>
        <w:numPr>
          <w:ilvl w:val="0"/>
          <w:numId w:val="23"/>
        </w:numPr>
      </w:pPr>
      <w:r>
        <w:t>Código Civil</w:t>
      </w:r>
    </w:p>
    <w:p w14:paraId="5DD64D98" w14:textId="50B3DAD1" w:rsidR="00196EF5" w:rsidRDefault="00196EF5" w:rsidP="00196EF5">
      <w:pPr>
        <w:pStyle w:val="Prrafodelista"/>
        <w:numPr>
          <w:ilvl w:val="0"/>
          <w:numId w:val="23"/>
        </w:numPr>
      </w:pPr>
      <w:r>
        <w:t>Código Procesal Civil</w:t>
      </w:r>
      <w:r w:rsidR="00421E8A">
        <w:t xml:space="preserve"> y Mercantil</w:t>
      </w:r>
    </w:p>
    <w:p w14:paraId="016BB4A9" w14:textId="77777777" w:rsidR="00196EF5" w:rsidRPr="00697E9A" w:rsidRDefault="00196EF5" w:rsidP="00196EF5">
      <w:pPr>
        <w:pStyle w:val="Prrafodelista"/>
        <w:numPr>
          <w:ilvl w:val="0"/>
          <w:numId w:val="23"/>
        </w:numPr>
      </w:pPr>
      <w:r>
        <w:t>Ley del Organismo Judicial</w:t>
      </w:r>
    </w:p>
    <w:p w14:paraId="1BFE7537" w14:textId="77777777" w:rsidR="00697E9A" w:rsidRPr="00697E9A" w:rsidRDefault="00697E9A" w:rsidP="00697E9A"/>
    <w:p w14:paraId="0BE36CD7" w14:textId="77777777" w:rsidR="00697E9A" w:rsidRPr="00697E9A" w:rsidRDefault="00697E9A" w:rsidP="00697E9A"/>
    <w:p w14:paraId="2ED33961" w14:textId="77777777" w:rsidR="00697E9A" w:rsidRPr="00697E9A" w:rsidRDefault="00697E9A" w:rsidP="00697E9A"/>
    <w:p w14:paraId="784D0215" w14:textId="77777777" w:rsidR="00697E9A" w:rsidRPr="00697E9A" w:rsidRDefault="00697E9A" w:rsidP="00697E9A"/>
    <w:p w14:paraId="3D55DEE5" w14:textId="77777777" w:rsidR="00697E9A" w:rsidRPr="00697E9A" w:rsidRDefault="00697E9A" w:rsidP="00697E9A"/>
    <w:p w14:paraId="2254D1C8" w14:textId="77777777" w:rsidR="00697E9A" w:rsidRPr="00697E9A" w:rsidRDefault="00697E9A" w:rsidP="00697E9A"/>
    <w:p w14:paraId="2B00B049" w14:textId="77777777" w:rsidR="00697E9A" w:rsidRPr="00697E9A" w:rsidRDefault="00697E9A" w:rsidP="00697E9A"/>
    <w:p w14:paraId="5477B710" w14:textId="77777777" w:rsidR="00697E9A" w:rsidRPr="00697E9A" w:rsidRDefault="00697E9A" w:rsidP="00697E9A"/>
    <w:p w14:paraId="0FB6B2CA" w14:textId="77777777" w:rsidR="00697E9A" w:rsidRPr="00697E9A" w:rsidRDefault="00697E9A" w:rsidP="00697E9A"/>
    <w:p w14:paraId="6EF597EB" w14:textId="77777777" w:rsidR="00697E9A" w:rsidRDefault="00697E9A" w:rsidP="00697E9A"/>
    <w:p w14:paraId="5ED1F679" w14:textId="77777777" w:rsidR="00493FAC" w:rsidRPr="00697E9A" w:rsidRDefault="00697E9A" w:rsidP="00697E9A">
      <w:pPr>
        <w:tabs>
          <w:tab w:val="left" w:pos="8577"/>
        </w:tabs>
      </w:pPr>
      <w:r>
        <w:tab/>
      </w:r>
    </w:p>
    <w:sectPr w:rsidR="00493FAC" w:rsidRPr="00697E9A" w:rsidSect="00697E9A">
      <w:pgSz w:w="12242" w:h="18711" w:code="5"/>
      <w:pgMar w:top="1417" w:right="1701" w:bottom="1417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9F3C5" w14:textId="77777777" w:rsidR="002F73CC" w:rsidRDefault="002F73CC" w:rsidP="001577CA">
      <w:pPr>
        <w:spacing w:after="0" w:line="240" w:lineRule="auto"/>
      </w:pPr>
      <w:r>
        <w:separator/>
      </w:r>
    </w:p>
  </w:endnote>
  <w:endnote w:type="continuationSeparator" w:id="0">
    <w:p w14:paraId="049CDDEB" w14:textId="77777777" w:rsidR="002F73CC" w:rsidRDefault="002F73CC" w:rsidP="0015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F2B25" w14:textId="77777777" w:rsidR="002F73CC" w:rsidRDefault="002F73CC" w:rsidP="001577CA">
      <w:pPr>
        <w:spacing w:after="0" w:line="240" w:lineRule="auto"/>
      </w:pPr>
      <w:r>
        <w:separator/>
      </w:r>
    </w:p>
  </w:footnote>
  <w:footnote w:type="continuationSeparator" w:id="0">
    <w:p w14:paraId="6527F6E2" w14:textId="77777777" w:rsidR="002F73CC" w:rsidRDefault="002F73CC" w:rsidP="0015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318"/>
    <w:multiLevelType w:val="hybridMultilevel"/>
    <w:tmpl w:val="049C14AC"/>
    <w:lvl w:ilvl="0" w:tplc="74963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1514"/>
    <w:multiLevelType w:val="hybridMultilevel"/>
    <w:tmpl w:val="4772486E"/>
    <w:lvl w:ilvl="0" w:tplc="3DA68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00B83"/>
    <w:multiLevelType w:val="hybridMultilevel"/>
    <w:tmpl w:val="A00A06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0CD1"/>
    <w:multiLevelType w:val="hybridMultilevel"/>
    <w:tmpl w:val="5462A3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10D8D"/>
    <w:multiLevelType w:val="hybridMultilevel"/>
    <w:tmpl w:val="4A868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5101"/>
    <w:multiLevelType w:val="hybridMultilevel"/>
    <w:tmpl w:val="BC6E53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73ED3"/>
    <w:multiLevelType w:val="multilevel"/>
    <w:tmpl w:val="9ED25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272E3AB6"/>
    <w:multiLevelType w:val="hybridMultilevel"/>
    <w:tmpl w:val="970C406C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63E2B"/>
    <w:multiLevelType w:val="hybridMultilevel"/>
    <w:tmpl w:val="2326AD3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44A88"/>
    <w:multiLevelType w:val="hybridMultilevel"/>
    <w:tmpl w:val="20E8BD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B4446"/>
    <w:multiLevelType w:val="hybridMultilevel"/>
    <w:tmpl w:val="966E9AD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A7A82"/>
    <w:multiLevelType w:val="hybridMultilevel"/>
    <w:tmpl w:val="E086142C"/>
    <w:lvl w:ilvl="0" w:tplc="65F0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6A7D42"/>
    <w:multiLevelType w:val="hybridMultilevel"/>
    <w:tmpl w:val="4D261CA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B7EB2"/>
    <w:multiLevelType w:val="hybridMultilevel"/>
    <w:tmpl w:val="827C3C5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45D01"/>
    <w:multiLevelType w:val="hybridMultilevel"/>
    <w:tmpl w:val="D452F40E"/>
    <w:lvl w:ilvl="0" w:tplc="88EEBBFA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561F2762"/>
    <w:multiLevelType w:val="hybridMultilevel"/>
    <w:tmpl w:val="A53A11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0209A"/>
    <w:multiLevelType w:val="hybridMultilevel"/>
    <w:tmpl w:val="4D7AB1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701E25"/>
    <w:multiLevelType w:val="hybridMultilevel"/>
    <w:tmpl w:val="4F700A7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F0459"/>
    <w:multiLevelType w:val="hybridMultilevel"/>
    <w:tmpl w:val="0E0AE4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70DD4"/>
    <w:multiLevelType w:val="hybridMultilevel"/>
    <w:tmpl w:val="9D400FB8"/>
    <w:lvl w:ilvl="0" w:tplc="4D1484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E3B5F"/>
    <w:multiLevelType w:val="hybridMultilevel"/>
    <w:tmpl w:val="BC5E15E6"/>
    <w:lvl w:ilvl="0" w:tplc="D7BE316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FF7BE0"/>
    <w:multiLevelType w:val="hybridMultilevel"/>
    <w:tmpl w:val="C65084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50CE0"/>
    <w:multiLevelType w:val="hybridMultilevel"/>
    <w:tmpl w:val="46160DB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52089"/>
    <w:multiLevelType w:val="hybridMultilevel"/>
    <w:tmpl w:val="A0B6D7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0"/>
  </w:num>
  <w:num w:numId="5">
    <w:abstractNumId w:val="4"/>
  </w:num>
  <w:num w:numId="6">
    <w:abstractNumId w:val="15"/>
  </w:num>
  <w:num w:numId="7">
    <w:abstractNumId w:val="6"/>
  </w:num>
  <w:num w:numId="8">
    <w:abstractNumId w:val="21"/>
  </w:num>
  <w:num w:numId="9">
    <w:abstractNumId w:val="18"/>
  </w:num>
  <w:num w:numId="10">
    <w:abstractNumId w:val="11"/>
  </w:num>
  <w:num w:numId="11">
    <w:abstractNumId w:val="1"/>
  </w:num>
  <w:num w:numId="12">
    <w:abstractNumId w:val="2"/>
  </w:num>
  <w:num w:numId="13">
    <w:abstractNumId w:val="23"/>
  </w:num>
  <w:num w:numId="14">
    <w:abstractNumId w:val="16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2"/>
  </w:num>
  <w:num w:numId="20">
    <w:abstractNumId w:val="22"/>
  </w:num>
  <w:num w:numId="21">
    <w:abstractNumId w:val="3"/>
  </w:num>
  <w:num w:numId="22">
    <w:abstractNumId w:val="9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22"/>
    <w:rsid w:val="00020CEC"/>
    <w:rsid w:val="000358FA"/>
    <w:rsid w:val="00077E33"/>
    <w:rsid w:val="000A44F6"/>
    <w:rsid w:val="000B58D8"/>
    <w:rsid w:val="000D7A6D"/>
    <w:rsid w:val="00101599"/>
    <w:rsid w:val="0010426F"/>
    <w:rsid w:val="001577CA"/>
    <w:rsid w:val="0017569C"/>
    <w:rsid w:val="00196EF5"/>
    <w:rsid w:val="001D344D"/>
    <w:rsid w:val="001E7615"/>
    <w:rsid w:val="001F2FCD"/>
    <w:rsid w:val="00251E81"/>
    <w:rsid w:val="00271AF1"/>
    <w:rsid w:val="00292C1C"/>
    <w:rsid w:val="002A07DC"/>
    <w:rsid w:val="002D4562"/>
    <w:rsid w:val="002F73CC"/>
    <w:rsid w:val="00321CA5"/>
    <w:rsid w:val="00331EC9"/>
    <w:rsid w:val="003D6309"/>
    <w:rsid w:val="00401D83"/>
    <w:rsid w:val="00421E8A"/>
    <w:rsid w:val="00471F1C"/>
    <w:rsid w:val="00493FAC"/>
    <w:rsid w:val="004D70B7"/>
    <w:rsid w:val="00532CF1"/>
    <w:rsid w:val="00536905"/>
    <w:rsid w:val="00556136"/>
    <w:rsid w:val="0055688C"/>
    <w:rsid w:val="005A2E84"/>
    <w:rsid w:val="005D026B"/>
    <w:rsid w:val="005D281F"/>
    <w:rsid w:val="005D34CA"/>
    <w:rsid w:val="005D403E"/>
    <w:rsid w:val="006017BB"/>
    <w:rsid w:val="006452F8"/>
    <w:rsid w:val="00697E9A"/>
    <w:rsid w:val="006A0900"/>
    <w:rsid w:val="00704BCB"/>
    <w:rsid w:val="007124BE"/>
    <w:rsid w:val="007206F7"/>
    <w:rsid w:val="00743E50"/>
    <w:rsid w:val="00757502"/>
    <w:rsid w:val="00783391"/>
    <w:rsid w:val="007E25A0"/>
    <w:rsid w:val="008227E2"/>
    <w:rsid w:val="00825DF0"/>
    <w:rsid w:val="00843861"/>
    <w:rsid w:val="008B364B"/>
    <w:rsid w:val="008C506C"/>
    <w:rsid w:val="008E255F"/>
    <w:rsid w:val="0091037F"/>
    <w:rsid w:val="0095362E"/>
    <w:rsid w:val="00961A22"/>
    <w:rsid w:val="00967F2F"/>
    <w:rsid w:val="009E3D76"/>
    <w:rsid w:val="00A43F5A"/>
    <w:rsid w:val="00AE7784"/>
    <w:rsid w:val="00BA4BF9"/>
    <w:rsid w:val="00BA5632"/>
    <w:rsid w:val="00BB45D3"/>
    <w:rsid w:val="00BC6AB0"/>
    <w:rsid w:val="00BD2961"/>
    <w:rsid w:val="00BE721D"/>
    <w:rsid w:val="00C34E66"/>
    <w:rsid w:val="00C66DC3"/>
    <w:rsid w:val="00CA355E"/>
    <w:rsid w:val="00CC08D1"/>
    <w:rsid w:val="00CE3753"/>
    <w:rsid w:val="00D3539E"/>
    <w:rsid w:val="00D44A77"/>
    <w:rsid w:val="00D50BC2"/>
    <w:rsid w:val="00D6070E"/>
    <w:rsid w:val="00D84D38"/>
    <w:rsid w:val="00E04534"/>
    <w:rsid w:val="00E828E0"/>
    <w:rsid w:val="00EB42C8"/>
    <w:rsid w:val="00EC7CFE"/>
    <w:rsid w:val="00EE2F6E"/>
    <w:rsid w:val="00EF48E3"/>
    <w:rsid w:val="00F0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F281C"/>
  <w15:docId w15:val="{CAD5F830-6981-49CA-8CFB-880E485E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A2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D70B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23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5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7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7CA"/>
  </w:style>
  <w:style w:type="paragraph" w:styleId="Piedepgina">
    <w:name w:val="footer"/>
    <w:basedOn w:val="Normal"/>
    <w:link w:val="PiedepginaCar"/>
    <w:uiPriority w:val="99"/>
    <w:unhideWhenUsed/>
    <w:rsid w:val="00157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7CA"/>
  </w:style>
  <w:style w:type="paragraph" w:styleId="Puesto">
    <w:name w:val="Title"/>
    <w:basedOn w:val="Normal"/>
    <w:link w:val="PuestoCar"/>
    <w:qFormat/>
    <w:rsid w:val="0010159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10159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Sombreadoclaro">
    <w:name w:val="Light Shading"/>
    <w:basedOn w:val="Tablaconefectos3D1"/>
    <w:uiPriority w:val="60"/>
    <w:rsid w:val="005A2E84"/>
    <w:pPr>
      <w:spacing w:after="0" w:line="240" w:lineRule="auto"/>
    </w:pPr>
    <w:rPr>
      <w:color w:val="000000" w:themeColor="text1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pPr>
        <w:spacing w:before="0" w:after="0" w:line="240" w:lineRule="auto"/>
      </w:pPr>
      <w:rPr>
        <w:b/>
        <w:bCs/>
        <w:color w:val="80008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5A2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50AE-082B-477E-8C25-9BE7C741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1490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DE POSTGRADO</dc:creator>
  <cp:lastModifiedBy>Alex Waldemar Gonzalez Cobar</cp:lastModifiedBy>
  <cp:revision>5</cp:revision>
  <cp:lastPrinted>2017-02-02T21:50:00Z</cp:lastPrinted>
  <dcterms:created xsi:type="dcterms:W3CDTF">2022-02-20T22:59:00Z</dcterms:created>
  <dcterms:modified xsi:type="dcterms:W3CDTF">2022-02-28T20:55:00Z</dcterms:modified>
</cp:coreProperties>
</file>