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9EDC" w14:textId="77777777" w:rsidR="004E4E6A" w:rsidRPr="006145B9" w:rsidRDefault="004E4E6A" w:rsidP="00811798">
      <w:pPr>
        <w:jc w:val="both"/>
        <w:rPr>
          <w:b/>
          <w:sz w:val="26"/>
          <w:szCs w:val="26"/>
        </w:rPr>
      </w:pPr>
    </w:p>
    <w:p w14:paraId="69E30BC7" w14:textId="77777777" w:rsidR="004E4E6A" w:rsidRPr="006145B9" w:rsidRDefault="004E4E6A" w:rsidP="00811798">
      <w:pPr>
        <w:jc w:val="both"/>
        <w:rPr>
          <w:b/>
          <w:sz w:val="26"/>
          <w:szCs w:val="26"/>
        </w:rPr>
      </w:pPr>
    </w:p>
    <w:p w14:paraId="4647B16D" w14:textId="77777777" w:rsidR="004E4E6A" w:rsidRPr="006145B9" w:rsidRDefault="004E4E6A" w:rsidP="00811798">
      <w:pPr>
        <w:jc w:val="both"/>
        <w:rPr>
          <w:b/>
          <w:sz w:val="26"/>
          <w:szCs w:val="26"/>
        </w:rPr>
      </w:pPr>
    </w:p>
    <w:p w14:paraId="476E7E29" w14:textId="77777777" w:rsidR="00811798" w:rsidRPr="006145B9" w:rsidRDefault="00811798" w:rsidP="00811798">
      <w:pPr>
        <w:jc w:val="both"/>
        <w:rPr>
          <w:b/>
          <w:sz w:val="26"/>
          <w:szCs w:val="26"/>
        </w:rPr>
      </w:pPr>
      <w:r w:rsidRPr="006145B9">
        <w:rPr>
          <w:b/>
          <w:noProof/>
          <w:sz w:val="26"/>
          <w:szCs w:val="26"/>
          <w:lang w:val="es-GT" w:eastAsia="es-GT"/>
        </w:rPr>
        <w:drawing>
          <wp:anchor distT="0" distB="0" distL="114300" distR="114300" simplePos="0" relativeHeight="251659264" behindDoc="1" locked="0" layoutInCell="1" allowOverlap="1" wp14:anchorId="5D3C95A0" wp14:editId="7844F82F">
            <wp:simplePos x="0" y="0"/>
            <wp:positionH relativeFrom="column">
              <wp:posOffset>4329899</wp:posOffset>
            </wp:positionH>
            <wp:positionV relativeFrom="paragraph">
              <wp:posOffset>-550573</wp:posOffset>
            </wp:positionV>
            <wp:extent cx="2056240" cy="2059388"/>
            <wp:effectExtent l="19050" t="0" r="1160" b="0"/>
            <wp:wrapNone/>
            <wp:docPr id="2" name="Imagen 2" descr="ESCUDO U ESTA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U ESTAN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F"/>
                        </a:clrFrom>
                        <a:clrTo>
                          <a:srgbClr val="F6F6FF">
                            <a:alpha val="0"/>
                          </a:srgbClr>
                        </a:clrTo>
                      </a:clrChange>
                      <a:lum bright="-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40" cy="2059388"/>
                    </a:xfrm>
                    <a:prstGeom prst="rect">
                      <a:avLst/>
                    </a:prstGeom>
                    <a:solidFill>
                      <a:srgbClr val="FFFFFF">
                        <a:alpha val="3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5B9">
        <w:rPr>
          <w:b/>
          <w:sz w:val="26"/>
          <w:szCs w:val="26"/>
        </w:rPr>
        <w:t>Universidad de San Carlos de Guatemala</w:t>
      </w:r>
    </w:p>
    <w:p w14:paraId="74EAC362" w14:textId="77777777" w:rsidR="00811798" w:rsidRPr="006145B9" w:rsidRDefault="00811798" w:rsidP="00811798">
      <w:p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Facultad de Ciencias Jurídicas y Sociales</w:t>
      </w:r>
    </w:p>
    <w:p w14:paraId="6D56744B" w14:textId="77777777" w:rsidR="00811798" w:rsidRPr="006145B9" w:rsidRDefault="00811798" w:rsidP="00811798">
      <w:p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Escuela de Estudios de Postgrado</w:t>
      </w:r>
    </w:p>
    <w:p w14:paraId="28B85E74" w14:textId="77777777" w:rsidR="00811798" w:rsidRPr="006145B9" w:rsidRDefault="00811798" w:rsidP="00811798">
      <w:p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Maestría en Derecho Constitucional</w:t>
      </w:r>
    </w:p>
    <w:p w14:paraId="275A4B6A" w14:textId="4A03ED33" w:rsidR="00811798" w:rsidRPr="006145B9" w:rsidRDefault="0093639E" w:rsidP="00D5596E">
      <w:pPr>
        <w:jc w:val="both"/>
        <w:rPr>
          <w:sz w:val="26"/>
          <w:szCs w:val="26"/>
        </w:rPr>
      </w:pPr>
      <w:r w:rsidRPr="006145B9">
        <w:rPr>
          <w:b/>
          <w:sz w:val="26"/>
          <w:szCs w:val="26"/>
        </w:rPr>
        <w:t xml:space="preserve">Docente: </w:t>
      </w:r>
      <w:r w:rsidR="00D5596E">
        <w:rPr>
          <w:b/>
          <w:sz w:val="26"/>
          <w:szCs w:val="26"/>
        </w:rPr>
        <w:t>MSC. Gabriel Vladimir Aguilera Bolaños</w:t>
      </w:r>
    </w:p>
    <w:p w14:paraId="4E0BDCA0" w14:textId="77777777" w:rsidR="00811798" w:rsidRPr="006145B9" w:rsidRDefault="00811798" w:rsidP="00811798">
      <w:pPr>
        <w:rPr>
          <w:sz w:val="26"/>
          <w:szCs w:val="26"/>
        </w:rPr>
      </w:pPr>
    </w:p>
    <w:p w14:paraId="381BCC07" w14:textId="77777777" w:rsidR="003D0923" w:rsidRPr="006145B9" w:rsidRDefault="003D0923" w:rsidP="00811798">
      <w:pPr>
        <w:rPr>
          <w:sz w:val="26"/>
          <w:szCs w:val="26"/>
        </w:rPr>
      </w:pPr>
    </w:p>
    <w:p w14:paraId="1D6F0395" w14:textId="77777777" w:rsidR="00811798" w:rsidRPr="006145B9" w:rsidRDefault="00811798" w:rsidP="00811798">
      <w:pPr>
        <w:rPr>
          <w:sz w:val="26"/>
          <w:szCs w:val="26"/>
        </w:rPr>
      </w:pPr>
    </w:p>
    <w:p w14:paraId="46E93934" w14:textId="77777777" w:rsidR="00811798" w:rsidRPr="006145B9" w:rsidRDefault="00811798" w:rsidP="00811798">
      <w:pPr>
        <w:rPr>
          <w:sz w:val="26"/>
          <w:szCs w:val="26"/>
        </w:rPr>
      </w:pPr>
    </w:p>
    <w:p w14:paraId="7C446411" w14:textId="77777777" w:rsidR="003D0923" w:rsidRPr="006145B9" w:rsidRDefault="003D0923" w:rsidP="00811798">
      <w:pPr>
        <w:rPr>
          <w:sz w:val="26"/>
          <w:szCs w:val="26"/>
        </w:rPr>
      </w:pPr>
    </w:p>
    <w:p w14:paraId="66BFDAC2" w14:textId="77777777" w:rsidR="003D0923" w:rsidRPr="006145B9" w:rsidRDefault="003D0923" w:rsidP="00811798">
      <w:pPr>
        <w:rPr>
          <w:sz w:val="26"/>
          <w:szCs w:val="26"/>
        </w:rPr>
      </w:pPr>
    </w:p>
    <w:p w14:paraId="6938249B" w14:textId="77777777" w:rsidR="003D0923" w:rsidRPr="006145B9" w:rsidRDefault="003D0923" w:rsidP="00811798">
      <w:pPr>
        <w:rPr>
          <w:sz w:val="26"/>
          <w:szCs w:val="26"/>
        </w:rPr>
      </w:pPr>
    </w:p>
    <w:p w14:paraId="29E1503C" w14:textId="77777777" w:rsidR="00811798" w:rsidRPr="006145B9" w:rsidRDefault="00811798" w:rsidP="00811798">
      <w:pPr>
        <w:rPr>
          <w:sz w:val="26"/>
          <w:szCs w:val="26"/>
        </w:rPr>
      </w:pPr>
    </w:p>
    <w:p w14:paraId="43CFE64A" w14:textId="77777777" w:rsidR="00811798" w:rsidRPr="006145B9" w:rsidRDefault="00811798" w:rsidP="00811798">
      <w:pPr>
        <w:rPr>
          <w:sz w:val="26"/>
          <w:szCs w:val="26"/>
        </w:rPr>
      </w:pPr>
    </w:p>
    <w:p w14:paraId="19C26C38" w14:textId="77777777" w:rsidR="00811798" w:rsidRDefault="00811798" w:rsidP="00811798">
      <w:pPr>
        <w:rPr>
          <w:sz w:val="26"/>
          <w:szCs w:val="26"/>
        </w:rPr>
      </w:pPr>
    </w:p>
    <w:p w14:paraId="52BE50D2" w14:textId="77777777" w:rsidR="00811798" w:rsidRPr="006145B9" w:rsidRDefault="00811798" w:rsidP="00811798">
      <w:pPr>
        <w:rPr>
          <w:sz w:val="26"/>
          <w:szCs w:val="26"/>
        </w:rPr>
      </w:pPr>
    </w:p>
    <w:p w14:paraId="6A2F7622" w14:textId="77777777" w:rsidR="00811798" w:rsidRPr="006145B9" w:rsidRDefault="00811798" w:rsidP="00811798">
      <w:pPr>
        <w:rPr>
          <w:sz w:val="26"/>
          <w:szCs w:val="26"/>
        </w:rPr>
      </w:pPr>
    </w:p>
    <w:p w14:paraId="39D3DB21" w14:textId="77777777" w:rsidR="00811798" w:rsidRPr="006145B9" w:rsidRDefault="00811798" w:rsidP="00811798">
      <w:pPr>
        <w:rPr>
          <w:sz w:val="26"/>
          <w:szCs w:val="26"/>
        </w:rPr>
      </w:pPr>
    </w:p>
    <w:p w14:paraId="0F8A6698" w14:textId="77777777" w:rsidR="00811798" w:rsidRPr="006145B9" w:rsidRDefault="00811798" w:rsidP="00811798">
      <w:pPr>
        <w:rPr>
          <w:sz w:val="26"/>
          <w:szCs w:val="26"/>
        </w:rPr>
      </w:pPr>
    </w:p>
    <w:p w14:paraId="4B8E9462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37DF5229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0D5FD194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2FF7D6B6" w14:textId="77777777" w:rsidR="00811798" w:rsidRPr="006145B9" w:rsidRDefault="00811798" w:rsidP="00811798">
      <w:pPr>
        <w:jc w:val="center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PROGRAMA DEL CURSO</w:t>
      </w:r>
    </w:p>
    <w:p w14:paraId="51F4C395" w14:textId="25FF0DC8" w:rsidR="00811798" w:rsidRPr="006145B9" w:rsidRDefault="00D5596E" w:rsidP="008117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DERECHO CONSTITUCIONAL III: PODER EJECUTIVO</w:t>
      </w:r>
    </w:p>
    <w:p w14:paraId="35FFFF33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38EE19B9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215DB204" w14:textId="77777777" w:rsidR="003D0923" w:rsidRPr="006145B9" w:rsidRDefault="003D0923" w:rsidP="00811798">
      <w:pPr>
        <w:jc w:val="center"/>
        <w:rPr>
          <w:sz w:val="26"/>
          <w:szCs w:val="26"/>
        </w:rPr>
      </w:pPr>
    </w:p>
    <w:p w14:paraId="2282F4D5" w14:textId="77777777" w:rsidR="003D0923" w:rsidRPr="006145B9" w:rsidRDefault="003D0923" w:rsidP="00811798">
      <w:pPr>
        <w:jc w:val="center"/>
        <w:rPr>
          <w:sz w:val="26"/>
          <w:szCs w:val="26"/>
        </w:rPr>
      </w:pPr>
    </w:p>
    <w:p w14:paraId="14F75DC2" w14:textId="77777777" w:rsidR="003D0923" w:rsidRPr="006145B9" w:rsidRDefault="003D0923" w:rsidP="00811798">
      <w:pPr>
        <w:jc w:val="center"/>
        <w:rPr>
          <w:sz w:val="26"/>
          <w:szCs w:val="26"/>
        </w:rPr>
      </w:pPr>
    </w:p>
    <w:p w14:paraId="70D48ECD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25773893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69C21AAB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568605F6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6E9F8129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782AF714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2355BDC4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2B5DD9A7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4A73A027" w14:textId="77777777" w:rsidR="00811798" w:rsidRPr="006145B9" w:rsidRDefault="00811798" w:rsidP="00811798">
      <w:pPr>
        <w:jc w:val="center"/>
        <w:rPr>
          <w:sz w:val="26"/>
          <w:szCs w:val="26"/>
        </w:rPr>
      </w:pPr>
    </w:p>
    <w:p w14:paraId="50D3D2C1" w14:textId="77777777" w:rsidR="003D0923" w:rsidRPr="006145B9" w:rsidRDefault="003D0923" w:rsidP="00811798">
      <w:pPr>
        <w:jc w:val="right"/>
        <w:rPr>
          <w:b/>
          <w:sz w:val="26"/>
          <w:szCs w:val="26"/>
        </w:rPr>
      </w:pPr>
    </w:p>
    <w:p w14:paraId="6949271A" w14:textId="77777777" w:rsidR="003D0923" w:rsidRPr="006145B9" w:rsidRDefault="003D0923" w:rsidP="00811798">
      <w:pPr>
        <w:jc w:val="right"/>
        <w:rPr>
          <w:b/>
          <w:sz w:val="26"/>
          <w:szCs w:val="26"/>
        </w:rPr>
      </w:pPr>
    </w:p>
    <w:p w14:paraId="366E0D5A" w14:textId="77777777" w:rsidR="003D0923" w:rsidRDefault="003D0923" w:rsidP="00811798">
      <w:pPr>
        <w:jc w:val="right"/>
        <w:rPr>
          <w:b/>
          <w:sz w:val="26"/>
          <w:szCs w:val="26"/>
        </w:rPr>
      </w:pPr>
    </w:p>
    <w:p w14:paraId="370307AB" w14:textId="77777777" w:rsidR="006145B9" w:rsidRDefault="006145B9" w:rsidP="00811798">
      <w:pPr>
        <w:jc w:val="right"/>
        <w:rPr>
          <w:b/>
          <w:sz w:val="26"/>
          <w:szCs w:val="26"/>
        </w:rPr>
      </w:pPr>
    </w:p>
    <w:p w14:paraId="0A49FA06" w14:textId="77777777" w:rsidR="006145B9" w:rsidRDefault="006145B9" w:rsidP="00811798">
      <w:pPr>
        <w:jc w:val="right"/>
        <w:rPr>
          <w:b/>
          <w:sz w:val="26"/>
          <w:szCs w:val="26"/>
        </w:rPr>
      </w:pPr>
    </w:p>
    <w:p w14:paraId="530975EB" w14:textId="77777777" w:rsidR="006145B9" w:rsidRPr="006145B9" w:rsidRDefault="006145B9" w:rsidP="00811798">
      <w:pPr>
        <w:jc w:val="right"/>
        <w:rPr>
          <w:b/>
          <w:sz w:val="26"/>
          <w:szCs w:val="26"/>
        </w:rPr>
      </w:pPr>
    </w:p>
    <w:p w14:paraId="2CFDABFD" w14:textId="0B444561" w:rsidR="00811798" w:rsidRPr="006145B9" w:rsidRDefault="00811798" w:rsidP="00811798">
      <w:pPr>
        <w:jc w:val="right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 xml:space="preserve">GUATEMALA, </w:t>
      </w:r>
      <w:r w:rsidR="00D5596E">
        <w:rPr>
          <w:b/>
          <w:sz w:val="26"/>
          <w:szCs w:val="26"/>
        </w:rPr>
        <w:t>FEBRERO</w:t>
      </w:r>
      <w:r w:rsidR="00CE04EC" w:rsidRPr="006145B9">
        <w:rPr>
          <w:b/>
          <w:sz w:val="26"/>
          <w:szCs w:val="26"/>
        </w:rPr>
        <w:t xml:space="preserve"> DE</w:t>
      </w:r>
      <w:r w:rsidRPr="006145B9">
        <w:rPr>
          <w:b/>
          <w:sz w:val="26"/>
          <w:szCs w:val="26"/>
        </w:rPr>
        <w:t xml:space="preserve"> 20</w:t>
      </w:r>
      <w:r w:rsidR="00EB616A">
        <w:rPr>
          <w:b/>
          <w:sz w:val="26"/>
          <w:szCs w:val="26"/>
        </w:rPr>
        <w:t>2</w:t>
      </w:r>
      <w:r w:rsidR="00D5596E">
        <w:rPr>
          <w:b/>
          <w:sz w:val="26"/>
          <w:szCs w:val="26"/>
        </w:rPr>
        <w:t>2</w:t>
      </w:r>
      <w:r w:rsidRPr="006145B9">
        <w:rPr>
          <w:b/>
          <w:sz w:val="26"/>
          <w:szCs w:val="26"/>
        </w:rPr>
        <w:t>.</w:t>
      </w:r>
    </w:p>
    <w:p w14:paraId="1ABBC6CE" w14:textId="77777777" w:rsidR="00811798" w:rsidRDefault="00811798" w:rsidP="00811798">
      <w:pPr>
        <w:jc w:val="right"/>
        <w:rPr>
          <w:b/>
          <w:sz w:val="26"/>
          <w:szCs w:val="26"/>
        </w:rPr>
      </w:pPr>
    </w:p>
    <w:p w14:paraId="30C681A9" w14:textId="77777777" w:rsidR="0097641B" w:rsidRDefault="0097641B" w:rsidP="00811798">
      <w:pPr>
        <w:jc w:val="right"/>
        <w:rPr>
          <w:b/>
          <w:sz w:val="26"/>
          <w:szCs w:val="26"/>
        </w:rPr>
      </w:pPr>
    </w:p>
    <w:p w14:paraId="4A690C68" w14:textId="77777777" w:rsidR="0097641B" w:rsidRDefault="0097641B" w:rsidP="00811798">
      <w:pPr>
        <w:jc w:val="right"/>
        <w:rPr>
          <w:b/>
          <w:sz w:val="26"/>
          <w:szCs w:val="26"/>
        </w:rPr>
      </w:pPr>
    </w:p>
    <w:p w14:paraId="3B0DCDB8" w14:textId="77777777" w:rsidR="0097641B" w:rsidRDefault="0097641B" w:rsidP="00811798">
      <w:pPr>
        <w:jc w:val="right"/>
        <w:rPr>
          <w:b/>
          <w:sz w:val="26"/>
          <w:szCs w:val="26"/>
        </w:rPr>
      </w:pPr>
    </w:p>
    <w:p w14:paraId="1B99E0D1" w14:textId="77777777" w:rsidR="0097641B" w:rsidRDefault="0097641B" w:rsidP="00811798">
      <w:pPr>
        <w:jc w:val="right"/>
        <w:rPr>
          <w:b/>
          <w:sz w:val="26"/>
          <w:szCs w:val="26"/>
        </w:rPr>
      </w:pPr>
    </w:p>
    <w:p w14:paraId="795264A6" w14:textId="77777777" w:rsidR="0097641B" w:rsidRDefault="0097641B" w:rsidP="00811798">
      <w:pPr>
        <w:jc w:val="right"/>
        <w:rPr>
          <w:b/>
          <w:sz w:val="26"/>
          <w:szCs w:val="26"/>
        </w:rPr>
      </w:pPr>
    </w:p>
    <w:p w14:paraId="68EC3362" w14:textId="77777777" w:rsidR="0097641B" w:rsidRDefault="0097641B" w:rsidP="00811798">
      <w:pPr>
        <w:jc w:val="right"/>
        <w:rPr>
          <w:b/>
          <w:sz w:val="26"/>
          <w:szCs w:val="26"/>
        </w:rPr>
      </w:pPr>
    </w:p>
    <w:p w14:paraId="5526525C" w14:textId="77777777" w:rsidR="00D5596E" w:rsidRDefault="00D5596E" w:rsidP="00811798">
      <w:pPr>
        <w:jc w:val="right"/>
        <w:rPr>
          <w:b/>
          <w:sz w:val="26"/>
          <w:szCs w:val="26"/>
        </w:rPr>
      </w:pPr>
    </w:p>
    <w:p w14:paraId="487C12D7" w14:textId="77777777" w:rsidR="006145B9" w:rsidRDefault="006145B9" w:rsidP="00811798">
      <w:pPr>
        <w:jc w:val="right"/>
        <w:rPr>
          <w:b/>
          <w:sz w:val="26"/>
          <w:szCs w:val="26"/>
        </w:rPr>
      </w:pPr>
    </w:p>
    <w:p w14:paraId="5AEB8C95" w14:textId="77777777" w:rsidR="00811798" w:rsidRPr="006145B9" w:rsidRDefault="00811798" w:rsidP="0081179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JUSTIFICACIÓN</w:t>
      </w:r>
    </w:p>
    <w:p w14:paraId="197D1F1A" w14:textId="77777777" w:rsidR="00EB085F" w:rsidRDefault="00EB085F" w:rsidP="00811798">
      <w:pPr>
        <w:autoSpaceDE w:val="0"/>
        <w:autoSpaceDN w:val="0"/>
        <w:adjustRightInd w:val="0"/>
        <w:ind w:left="360" w:firstLine="708"/>
        <w:jc w:val="both"/>
        <w:rPr>
          <w:rFonts w:ascii="TimesNewRoman" w:hAnsi="TimesNewRoman" w:cs="TimesNewRoman"/>
          <w:color w:val="231F20"/>
          <w:sz w:val="26"/>
          <w:szCs w:val="26"/>
        </w:rPr>
      </w:pPr>
    </w:p>
    <w:p w14:paraId="711502F8" w14:textId="05740FF1" w:rsidR="003533FB" w:rsidRPr="003533FB" w:rsidRDefault="003533FB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</w:pPr>
      <w:r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Este curso tien</w:t>
      </w:r>
      <w:r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 xml:space="preserve">e el propósito de proporcionar al estudiante los conocimientos </w:t>
      </w:r>
      <w:r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sobre el signi</w:t>
      </w:r>
      <w:r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ficado e importancia  del poder ejecutivo</w:t>
      </w:r>
      <w:r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,</w:t>
      </w:r>
      <w:r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 xml:space="preserve"> de los poderes del estado, el gobierno, la administración pública y sus instituciones</w:t>
      </w:r>
      <w:r w:rsidRPr="003533FB">
        <w:rPr>
          <w:rFonts w:ascii="TimesNewRoman" w:hAnsi="TimesNewRoman" w:cs="TimesNewRoman"/>
          <w:bCs/>
          <w:color w:val="231F20"/>
          <w:sz w:val="26"/>
          <w:szCs w:val="26"/>
        </w:rPr>
        <w:t xml:space="preserve">. </w:t>
      </w:r>
      <w:r w:rsidR="002C7251">
        <w:rPr>
          <w:rFonts w:ascii="TimesNewRoman" w:hAnsi="TimesNewRoman" w:cs="TimesNewRoman"/>
          <w:bCs/>
          <w:color w:val="231F20"/>
          <w:sz w:val="26"/>
          <w:szCs w:val="26"/>
        </w:rPr>
        <w:t xml:space="preserve">Es fundamental que un profesional </w:t>
      </w:r>
      <w:r w:rsidR="00182C86">
        <w:rPr>
          <w:rFonts w:ascii="TimesNewRoman" w:hAnsi="TimesNewRoman" w:cs="TimesNewRoman"/>
          <w:bCs/>
          <w:color w:val="231F20"/>
          <w:sz w:val="26"/>
          <w:szCs w:val="26"/>
        </w:rPr>
        <w:t>del derecho conozca a fondo su sistema de gobierno y su funcionamiento, para poder prestar sus servicios profesionales o ser funcionario de cualquier institución pública.</w:t>
      </w:r>
    </w:p>
    <w:p w14:paraId="4E1FEAAA" w14:textId="77777777" w:rsidR="003533FB" w:rsidRPr="003533FB" w:rsidRDefault="003533FB" w:rsidP="003533FB">
      <w:pPr>
        <w:autoSpaceDE w:val="0"/>
        <w:autoSpaceDN w:val="0"/>
        <w:adjustRightInd w:val="0"/>
        <w:ind w:left="360" w:firstLine="348"/>
        <w:jc w:val="right"/>
        <w:rPr>
          <w:rFonts w:ascii="TimesNewRoman" w:hAnsi="TimesNewRoman" w:cs="TimesNewRoman"/>
          <w:bCs/>
          <w:color w:val="231F20"/>
          <w:sz w:val="26"/>
          <w:szCs w:val="26"/>
        </w:rPr>
      </w:pPr>
    </w:p>
    <w:p w14:paraId="2B12A9AA" w14:textId="77777777" w:rsidR="003533FB" w:rsidRPr="003533FB" w:rsidRDefault="003533FB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</w:pPr>
      <w:r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La Constitución de Guatemala fue aprobada el 31 de mayo de 1985 y entró en vigencia el 14 de enero de 1986. El texto de la Constitución se compone de los siguientes ocho Títulos: I) La persona humana, fines y deberes del Estado; II) Derechos humanos; III) El Estado; IV) Poder Público; V) Estructura y organización del Estado; VI) Garantías constitucionales y defensa del orden constitucional; VII) Reformas a la Constitución; VIII) Disposiciones transitorias.</w:t>
      </w:r>
    </w:p>
    <w:p w14:paraId="53D74EA2" w14:textId="77777777" w:rsidR="003533FB" w:rsidRPr="003533FB" w:rsidRDefault="003533FB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</w:pPr>
    </w:p>
    <w:p w14:paraId="538C2844" w14:textId="13A90433" w:rsidR="003533FB" w:rsidRPr="003533FB" w:rsidRDefault="003533FB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</w:pPr>
      <w:r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 xml:space="preserve">De conformidad con lo establecido en la Constitución </w:t>
      </w:r>
      <w:r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Guatemala es un Estado libre, independiente y soberano, organizado para garantizar a sus habitantes el goce de sus derechos y de sus libertades. Su sistema de Gobierno es republicano, democrático y representativo. La soberanía radica en el pueblo quien la delega, para su ejercicio, en los Organismos Legislativo, Ejecutivo y Judicial. La subordinación entre los mismos está prohibida.</w:t>
      </w:r>
    </w:p>
    <w:p w14:paraId="6CB3E8E6" w14:textId="77777777" w:rsidR="002A6481" w:rsidRDefault="002A6481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/>
          <w:bCs/>
          <w:color w:val="231F20"/>
          <w:sz w:val="26"/>
          <w:szCs w:val="26"/>
          <w:lang w:val="es-GT"/>
        </w:rPr>
      </w:pPr>
    </w:p>
    <w:p w14:paraId="554F9342" w14:textId="47533B6F" w:rsidR="003533FB" w:rsidRDefault="002A6481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</w:pPr>
      <w:r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S</w:t>
      </w:r>
      <w:r w:rsidR="003533FB"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>e establece que los funcionarios son depositarios de la autoridad, responsables legalmente por su conducta oficial, sujetos a la ley y jamás superiores a ella (art. 154</w:t>
      </w:r>
      <w:r w:rsidR="002C7251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 xml:space="preserve"> de la Constitución Política de la República</w:t>
      </w:r>
      <w:r w:rsidR="003533FB" w:rsidRPr="003533FB">
        <w:rPr>
          <w:rFonts w:ascii="TimesNewRoman" w:hAnsi="TimesNewRoman" w:cs="TimesNewRoman"/>
          <w:bCs/>
          <w:color w:val="231F20"/>
          <w:sz w:val="26"/>
          <w:szCs w:val="26"/>
          <w:lang w:val="es-GT"/>
        </w:rPr>
        <w:t xml:space="preserve">). El poder proviene del pueblo. El Poder Ejecutivo lo ejercen el Presidente, el Vicepresidente y el Consejo de Ministros. </w:t>
      </w:r>
    </w:p>
    <w:p w14:paraId="44BC9E4D" w14:textId="77777777" w:rsidR="002A6481" w:rsidRDefault="002A6481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MX"/>
        </w:rPr>
      </w:pPr>
    </w:p>
    <w:p w14:paraId="401FC71C" w14:textId="443ED143" w:rsidR="003533FB" w:rsidRPr="003533FB" w:rsidRDefault="003533FB" w:rsidP="003533FB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bCs/>
          <w:color w:val="231F20"/>
          <w:sz w:val="26"/>
          <w:szCs w:val="26"/>
          <w:lang w:val="es-MX"/>
        </w:rPr>
      </w:pPr>
      <w:r w:rsidRPr="003533FB">
        <w:rPr>
          <w:rFonts w:ascii="TimesNewRoman" w:hAnsi="TimesNewRoman" w:cs="TimesNewRoman"/>
          <w:bCs/>
          <w:color w:val="231F20"/>
          <w:sz w:val="26"/>
          <w:szCs w:val="26"/>
          <w:lang w:val="es-MX"/>
        </w:rPr>
        <w:t>En este curso se espera que el alumno obtenga conocimiento sobre conceptos básicos de</w:t>
      </w:r>
      <w:r w:rsidR="002A6481">
        <w:rPr>
          <w:rFonts w:ascii="TimesNewRoman" w:hAnsi="TimesNewRoman" w:cs="TimesNewRoman"/>
          <w:bCs/>
          <w:color w:val="231F20"/>
          <w:sz w:val="26"/>
          <w:szCs w:val="26"/>
          <w:lang w:val="es-MX"/>
        </w:rPr>
        <w:t>l Poder Ejecutivo, más allá de la teoría es importante que los alumnos como ciudadanos guatemaltecos comprendan su forma de gobierno y conozcan sus instituciones.</w:t>
      </w:r>
    </w:p>
    <w:p w14:paraId="1E26566A" w14:textId="38EEC497" w:rsidR="003533FB" w:rsidRPr="003533FB" w:rsidRDefault="003533FB" w:rsidP="003533FB">
      <w:pPr>
        <w:autoSpaceDE w:val="0"/>
        <w:autoSpaceDN w:val="0"/>
        <w:adjustRightInd w:val="0"/>
        <w:ind w:left="360" w:firstLine="348"/>
        <w:jc w:val="both"/>
        <w:rPr>
          <w:rFonts w:ascii="TimesNewRoman" w:hAnsi="TimesNewRoman" w:cs="TimesNewRoman"/>
          <w:bCs/>
          <w:color w:val="231F20"/>
          <w:sz w:val="26"/>
          <w:szCs w:val="26"/>
        </w:rPr>
      </w:pPr>
    </w:p>
    <w:p w14:paraId="069C582C" w14:textId="77777777" w:rsidR="00EB085F" w:rsidRPr="006145B9" w:rsidRDefault="00EB085F" w:rsidP="00811798">
      <w:pPr>
        <w:autoSpaceDE w:val="0"/>
        <w:autoSpaceDN w:val="0"/>
        <w:adjustRightInd w:val="0"/>
        <w:ind w:left="360" w:firstLine="348"/>
        <w:jc w:val="both"/>
        <w:rPr>
          <w:rFonts w:ascii="TimesNewRoman" w:hAnsi="TimesNewRoman" w:cs="TimesNewRoman"/>
          <w:color w:val="231F20"/>
          <w:sz w:val="26"/>
          <w:szCs w:val="26"/>
        </w:rPr>
      </w:pPr>
    </w:p>
    <w:p w14:paraId="51E4E251" w14:textId="127F74D1" w:rsidR="002A6481" w:rsidRPr="0033557E" w:rsidRDefault="002A6481" w:rsidP="0033557E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OBJETIVO GENERAL</w:t>
      </w:r>
      <w:r w:rsidR="00811798" w:rsidRPr="006145B9">
        <w:rPr>
          <w:b/>
          <w:sz w:val="26"/>
          <w:szCs w:val="26"/>
        </w:rPr>
        <w:t>.</w:t>
      </w:r>
    </w:p>
    <w:p w14:paraId="54CB1504" w14:textId="77777777" w:rsidR="002A6481" w:rsidRPr="002A6481" w:rsidRDefault="002A6481" w:rsidP="002A6481">
      <w:pPr>
        <w:ind w:left="720"/>
        <w:jc w:val="both"/>
        <w:rPr>
          <w:sz w:val="26"/>
          <w:szCs w:val="26"/>
        </w:rPr>
      </w:pPr>
    </w:p>
    <w:p w14:paraId="0DF22142" w14:textId="1928B8CE" w:rsidR="002A6481" w:rsidRPr="002A6481" w:rsidRDefault="002A6481" w:rsidP="002A6481">
      <w:pPr>
        <w:ind w:left="360"/>
        <w:jc w:val="both"/>
        <w:rPr>
          <w:sz w:val="26"/>
          <w:szCs w:val="26"/>
        </w:rPr>
      </w:pPr>
      <w:r w:rsidRPr="002A6481">
        <w:rPr>
          <w:sz w:val="26"/>
          <w:szCs w:val="26"/>
        </w:rPr>
        <w:t xml:space="preserve">Lograr que el participante conozca y comprenda la importancia </w:t>
      </w:r>
      <w:r w:rsidR="000E036D">
        <w:rPr>
          <w:sz w:val="26"/>
          <w:szCs w:val="26"/>
        </w:rPr>
        <w:t xml:space="preserve">del Estado, de la División de Poderes y en especial </w:t>
      </w:r>
      <w:r w:rsidRPr="002A6481">
        <w:rPr>
          <w:sz w:val="26"/>
          <w:szCs w:val="26"/>
        </w:rPr>
        <w:t>de</w:t>
      </w:r>
      <w:r>
        <w:rPr>
          <w:sz w:val="26"/>
          <w:szCs w:val="26"/>
        </w:rPr>
        <w:t>l poder ejecutivo</w:t>
      </w:r>
      <w:r w:rsidRPr="002A6481">
        <w:rPr>
          <w:sz w:val="26"/>
          <w:szCs w:val="26"/>
        </w:rPr>
        <w:t>. Desde el punto de vista de la aplicación</w:t>
      </w:r>
      <w:r w:rsidR="0050253B">
        <w:rPr>
          <w:sz w:val="26"/>
          <w:szCs w:val="26"/>
        </w:rPr>
        <w:t xml:space="preserve"> de los conceptos y principios </w:t>
      </w:r>
      <w:r w:rsidR="000E036D">
        <w:rPr>
          <w:sz w:val="26"/>
          <w:szCs w:val="26"/>
        </w:rPr>
        <w:t>constitucionales y demás legislación de nuestro ordenamiento Jurídico.</w:t>
      </w:r>
    </w:p>
    <w:p w14:paraId="51BF6F39" w14:textId="77777777" w:rsidR="000E036D" w:rsidRDefault="000E036D" w:rsidP="000E036D">
      <w:pPr>
        <w:jc w:val="both"/>
        <w:rPr>
          <w:sz w:val="26"/>
          <w:szCs w:val="26"/>
        </w:rPr>
      </w:pPr>
    </w:p>
    <w:p w14:paraId="71BD8545" w14:textId="77777777" w:rsidR="00811798" w:rsidRDefault="00811798" w:rsidP="0081179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OBJETIVOS ESPECIFICOS.</w:t>
      </w:r>
    </w:p>
    <w:p w14:paraId="0EAE928B" w14:textId="77777777" w:rsidR="00EB085F" w:rsidRPr="006145B9" w:rsidRDefault="00EB085F" w:rsidP="00EB085F">
      <w:pPr>
        <w:ind w:left="1080"/>
        <w:jc w:val="both"/>
        <w:rPr>
          <w:b/>
          <w:sz w:val="26"/>
          <w:szCs w:val="26"/>
        </w:rPr>
      </w:pPr>
    </w:p>
    <w:p w14:paraId="7377066C" w14:textId="77777777" w:rsidR="0033557E" w:rsidRPr="0033557E" w:rsidRDefault="0033557E" w:rsidP="0033557E">
      <w:pPr>
        <w:ind w:left="360"/>
        <w:jc w:val="both"/>
        <w:rPr>
          <w:sz w:val="26"/>
          <w:szCs w:val="26"/>
        </w:rPr>
      </w:pPr>
    </w:p>
    <w:p w14:paraId="383E45C3" w14:textId="56E11249" w:rsidR="0033557E" w:rsidRPr="0033557E" w:rsidRDefault="0033557E" w:rsidP="0033557E">
      <w:pPr>
        <w:ind w:left="360"/>
        <w:jc w:val="both"/>
        <w:rPr>
          <w:sz w:val="26"/>
          <w:szCs w:val="26"/>
        </w:rPr>
      </w:pPr>
      <w:r w:rsidRPr="0033557E">
        <w:rPr>
          <w:sz w:val="26"/>
          <w:szCs w:val="26"/>
        </w:rPr>
        <w:t xml:space="preserve">Contribuir a que el estudiante se interese en el proceso de integración y se involucre en sus avances para lo que se estudiarán </w:t>
      </w:r>
      <w:r w:rsidR="00F84F54">
        <w:rPr>
          <w:sz w:val="26"/>
          <w:szCs w:val="26"/>
        </w:rPr>
        <w:t xml:space="preserve">como mínimo </w:t>
      </w:r>
      <w:r w:rsidRPr="0033557E">
        <w:rPr>
          <w:sz w:val="26"/>
          <w:szCs w:val="26"/>
        </w:rPr>
        <w:t>las siguientes temáticas</w:t>
      </w:r>
      <w:r w:rsidR="00F84F54">
        <w:rPr>
          <w:sz w:val="26"/>
          <w:szCs w:val="26"/>
        </w:rPr>
        <w:t>:</w:t>
      </w:r>
    </w:p>
    <w:p w14:paraId="48070C4D" w14:textId="77777777" w:rsidR="0033557E" w:rsidRPr="0033557E" w:rsidRDefault="0033557E" w:rsidP="0033557E">
      <w:pPr>
        <w:ind w:left="360"/>
        <w:jc w:val="both"/>
        <w:rPr>
          <w:sz w:val="26"/>
          <w:szCs w:val="26"/>
        </w:rPr>
      </w:pPr>
    </w:p>
    <w:p w14:paraId="2019D4E6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Sistema político de gobierno </w:t>
      </w:r>
    </w:p>
    <w:p w14:paraId="0232DB8E" w14:textId="77777777" w:rsidR="00A203C2" w:rsidRPr="00A203C2" w:rsidRDefault="00A203C2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Sistema presidencialista </w:t>
      </w:r>
    </w:p>
    <w:p w14:paraId="0076AF65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>Sistema político d</w:t>
      </w:r>
      <w:r w:rsidR="00A203C2" w:rsidRPr="00A203C2">
        <w:rPr>
          <w:sz w:val="26"/>
          <w:szCs w:val="26"/>
          <w:lang w:val="es-GT"/>
        </w:rPr>
        <w:t xml:space="preserve">e gobierno guatemalteco </w:t>
      </w:r>
    </w:p>
    <w:p w14:paraId="46B3B10E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Poderes del Estado </w:t>
      </w:r>
    </w:p>
    <w:p w14:paraId="26F5A460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Organismo Ejecutivo </w:t>
      </w:r>
    </w:p>
    <w:p w14:paraId="227A134B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Estructura del Organismo Ejecutivo </w:t>
      </w:r>
    </w:p>
    <w:p w14:paraId="290007D9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Presidencia </w:t>
      </w:r>
    </w:p>
    <w:p w14:paraId="142F6063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Vicepresidencia </w:t>
      </w:r>
    </w:p>
    <w:p w14:paraId="4E999239" w14:textId="77777777" w:rsidR="00A203C2" w:rsidRPr="00A203C2" w:rsidRDefault="00A203C2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>Ministerios</w:t>
      </w:r>
    </w:p>
    <w:p w14:paraId="2CE7EBBF" w14:textId="77777777" w:rsidR="00A203C2" w:rsidRPr="00A203C2" w:rsidRDefault="00A203C2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>Secretarías</w:t>
      </w:r>
    </w:p>
    <w:p w14:paraId="3186301F" w14:textId="77777777" w:rsidR="00A203C2" w:rsidRDefault="00A203C2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>Otras unidades administrativas</w:t>
      </w:r>
    </w:p>
    <w:p w14:paraId="148F4063" w14:textId="4F515EDF" w:rsidR="00FF3E91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>
        <w:rPr>
          <w:sz w:val="26"/>
          <w:szCs w:val="26"/>
          <w:lang w:val="es-GT"/>
        </w:rPr>
        <w:t>Sistema de pesos y contrapesos</w:t>
      </w:r>
    </w:p>
    <w:p w14:paraId="6A3859B8" w14:textId="77777777" w:rsidR="00A203C2" w:rsidRPr="00A203C2" w:rsidRDefault="00A203C2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>Aspectos administrativos y financieros del poder ejecutivo.</w:t>
      </w:r>
    </w:p>
    <w:p w14:paraId="05F6340C" w14:textId="77777777" w:rsidR="00A203C2" w:rsidRDefault="00A203C2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>Marco Jurídico.</w:t>
      </w:r>
    </w:p>
    <w:p w14:paraId="13875DF4" w14:textId="7436A71C" w:rsidR="00F84F54" w:rsidRPr="00A203C2" w:rsidRDefault="00F84F54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>
        <w:rPr>
          <w:sz w:val="26"/>
          <w:szCs w:val="26"/>
          <w:lang w:val="es-GT"/>
        </w:rPr>
        <w:t>Los recursos y procesos administrativos.</w:t>
      </w:r>
    </w:p>
    <w:p w14:paraId="24FF1C49" w14:textId="77777777" w:rsidR="00A203C2" w:rsidRPr="00A203C2" w:rsidRDefault="00FF3E91" w:rsidP="00A203C2">
      <w:pPr>
        <w:pStyle w:val="Prrafodelista"/>
        <w:numPr>
          <w:ilvl w:val="1"/>
          <w:numId w:val="1"/>
        </w:numPr>
        <w:jc w:val="both"/>
        <w:rPr>
          <w:sz w:val="26"/>
          <w:szCs w:val="26"/>
          <w:lang w:val="es-GT"/>
        </w:rPr>
      </w:pPr>
      <w:r w:rsidRPr="00A203C2">
        <w:rPr>
          <w:sz w:val="26"/>
          <w:szCs w:val="26"/>
          <w:lang w:val="es-GT"/>
        </w:rPr>
        <w:t xml:space="preserve"> </w:t>
      </w:r>
      <w:r w:rsidR="00A203C2" w:rsidRPr="00A203C2">
        <w:rPr>
          <w:sz w:val="26"/>
          <w:szCs w:val="26"/>
          <w:lang w:val="es-GT"/>
        </w:rPr>
        <w:t xml:space="preserve">Otros temas prácticos de interés. </w:t>
      </w:r>
    </w:p>
    <w:p w14:paraId="40249695" w14:textId="77777777" w:rsidR="00A203C2" w:rsidRPr="00A203C2" w:rsidRDefault="00A203C2" w:rsidP="00A203C2">
      <w:pPr>
        <w:pStyle w:val="Prrafodelista"/>
        <w:ind w:left="1440"/>
        <w:jc w:val="both"/>
        <w:rPr>
          <w:sz w:val="26"/>
          <w:szCs w:val="26"/>
        </w:rPr>
      </w:pPr>
    </w:p>
    <w:p w14:paraId="56B19809" w14:textId="77777777" w:rsidR="00A203C2" w:rsidRPr="00A203C2" w:rsidRDefault="00A203C2" w:rsidP="00A203C2">
      <w:pPr>
        <w:pStyle w:val="Prrafodelista"/>
        <w:ind w:left="1440"/>
        <w:jc w:val="both"/>
        <w:rPr>
          <w:sz w:val="26"/>
          <w:szCs w:val="26"/>
        </w:rPr>
      </w:pPr>
    </w:p>
    <w:p w14:paraId="01F7BD1E" w14:textId="4AC396D4" w:rsidR="0033557E" w:rsidRPr="0033557E" w:rsidRDefault="0033557E" w:rsidP="00F84F54">
      <w:pPr>
        <w:ind w:firstLine="360"/>
        <w:jc w:val="both"/>
        <w:rPr>
          <w:sz w:val="26"/>
          <w:szCs w:val="26"/>
        </w:rPr>
      </w:pPr>
      <w:r w:rsidRPr="00A203C2">
        <w:rPr>
          <w:sz w:val="26"/>
          <w:szCs w:val="26"/>
        </w:rPr>
        <w:t xml:space="preserve">Alcanzar una formación integral del participante que contemple </w:t>
      </w:r>
      <w:r w:rsidR="00F84F54">
        <w:rPr>
          <w:sz w:val="26"/>
          <w:szCs w:val="26"/>
        </w:rPr>
        <w:t>las diferentes ari</w:t>
      </w:r>
      <w:r w:rsidR="002C7251">
        <w:rPr>
          <w:sz w:val="26"/>
          <w:szCs w:val="26"/>
        </w:rPr>
        <w:t>stas del poder ejecutivo, su importancia y su funcionamiento.</w:t>
      </w:r>
    </w:p>
    <w:p w14:paraId="6700DF79" w14:textId="77777777" w:rsidR="001812A6" w:rsidRPr="00AF607E" w:rsidRDefault="001812A6" w:rsidP="00AF607E">
      <w:pPr>
        <w:ind w:left="1418"/>
        <w:jc w:val="both"/>
        <w:rPr>
          <w:sz w:val="26"/>
          <w:szCs w:val="26"/>
        </w:rPr>
      </w:pPr>
    </w:p>
    <w:p w14:paraId="278A0072" w14:textId="77777777" w:rsidR="00811798" w:rsidRDefault="00811798" w:rsidP="0081179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RESPONSABILIDADES</w:t>
      </w:r>
    </w:p>
    <w:p w14:paraId="743FE6EF" w14:textId="77777777" w:rsidR="001E471C" w:rsidRPr="006145B9" w:rsidRDefault="001E471C" w:rsidP="001E471C">
      <w:pPr>
        <w:ind w:left="1080"/>
        <w:jc w:val="both"/>
        <w:rPr>
          <w:b/>
          <w:sz w:val="26"/>
          <w:szCs w:val="26"/>
        </w:rPr>
      </w:pPr>
    </w:p>
    <w:p w14:paraId="528B50A4" w14:textId="77777777" w:rsidR="00811798" w:rsidRPr="006145B9" w:rsidRDefault="001812A6" w:rsidP="001E471C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E471C">
        <w:rPr>
          <w:sz w:val="26"/>
          <w:szCs w:val="26"/>
        </w:rPr>
        <w:t xml:space="preserve">                  </w:t>
      </w:r>
      <w:r w:rsidR="00811798" w:rsidRPr="006145B9">
        <w:rPr>
          <w:sz w:val="26"/>
          <w:szCs w:val="26"/>
        </w:rPr>
        <w:t>Del docente:</w:t>
      </w:r>
    </w:p>
    <w:p w14:paraId="45A17A1F" w14:textId="77777777" w:rsidR="00811798" w:rsidRPr="006145B9" w:rsidRDefault="00811798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 w:rsidRPr="006145B9">
        <w:rPr>
          <w:sz w:val="26"/>
          <w:szCs w:val="26"/>
        </w:rPr>
        <w:t>Coordinar las actividades académicas del curso.</w:t>
      </w:r>
    </w:p>
    <w:p w14:paraId="5ED6C93B" w14:textId="2EACE10A" w:rsidR="00811798" w:rsidRPr="006145B9" w:rsidRDefault="00F84F54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>
        <w:rPr>
          <w:sz w:val="26"/>
          <w:szCs w:val="26"/>
        </w:rPr>
        <w:t>Explicar</w:t>
      </w:r>
      <w:r w:rsidR="00811798" w:rsidRPr="006145B9">
        <w:rPr>
          <w:sz w:val="26"/>
          <w:szCs w:val="26"/>
        </w:rPr>
        <w:t xml:space="preserve"> el contenido del programa</w:t>
      </w:r>
    </w:p>
    <w:p w14:paraId="70F2D1B2" w14:textId="172F5D01" w:rsidR="00811798" w:rsidRDefault="00F84F54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>
        <w:rPr>
          <w:sz w:val="26"/>
          <w:szCs w:val="26"/>
        </w:rPr>
        <w:t>Puntualidad en los cursos a impartir</w:t>
      </w:r>
      <w:r w:rsidR="00811798" w:rsidRPr="006145B9">
        <w:rPr>
          <w:sz w:val="26"/>
          <w:szCs w:val="26"/>
        </w:rPr>
        <w:t>.</w:t>
      </w:r>
    </w:p>
    <w:p w14:paraId="0F0FA89D" w14:textId="57AFE51F" w:rsidR="00F84F54" w:rsidRDefault="00DC235D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>
        <w:rPr>
          <w:sz w:val="26"/>
          <w:szCs w:val="26"/>
        </w:rPr>
        <w:t>Aclarar dudas de los estudiantes.</w:t>
      </w:r>
    </w:p>
    <w:p w14:paraId="4B996B22" w14:textId="0350207C" w:rsidR="00DC235D" w:rsidRPr="006145B9" w:rsidRDefault="00DC235D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>
        <w:rPr>
          <w:sz w:val="26"/>
          <w:szCs w:val="26"/>
        </w:rPr>
        <w:t>Motivar la participación y el diálogo en clase.</w:t>
      </w:r>
    </w:p>
    <w:p w14:paraId="2E637DC5" w14:textId="3CB422F9" w:rsidR="00811798" w:rsidRPr="006145B9" w:rsidRDefault="00DC235D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>
        <w:rPr>
          <w:sz w:val="26"/>
          <w:szCs w:val="26"/>
        </w:rPr>
        <w:t>Fijar</w:t>
      </w:r>
      <w:r w:rsidR="00811798" w:rsidRPr="006145B9">
        <w:rPr>
          <w:sz w:val="26"/>
          <w:szCs w:val="26"/>
        </w:rPr>
        <w:t xml:space="preserve"> las fechas para las comprobaciones de lectura.</w:t>
      </w:r>
    </w:p>
    <w:p w14:paraId="39DCBBD1" w14:textId="65AE8977" w:rsidR="00811798" w:rsidRDefault="00811798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  <w:r w:rsidRPr="006145B9">
        <w:rPr>
          <w:sz w:val="26"/>
          <w:szCs w:val="26"/>
        </w:rPr>
        <w:t>Practicar las evaluaciones correspondientes.</w:t>
      </w:r>
    </w:p>
    <w:p w14:paraId="641E252E" w14:textId="77777777" w:rsidR="001812A6" w:rsidRPr="006145B9" w:rsidRDefault="001812A6" w:rsidP="00811798">
      <w:pPr>
        <w:numPr>
          <w:ilvl w:val="1"/>
          <w:numId w:val="4"/>
        </w:numPr>
        <w:tabs>
          <w:tab w:val="clear" w:pos="2136"/>
        </w:tabs>
        <w:ind w:hanging="1416"/>
        <w:jc w:val="both"/>
        <w:rPr>
          <w:sz w:val="26"/>
          <w:szCs w:val="26"/>
        </w:rPr>
      </w:pPr>
    </w:p>
    <w:p w14:paraId="738530E5" w14:textId="77777777" w:rsidR="00811798" w:rsidRPr="006145B9" w:rsidRDefault="001E471C" w:rsidP="001E471C">
      <w:pPr>
        <w:pStyle w:val="Prrafode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811798" w:rsidRPr="006145B9">
        <w:rPr>
          <w:sz w:val="26"/>
          <w:szCs w:val="26"/>
        </w:rPr>
        <w:t>Del estudiante</w:t>
      </w:r>
      <w:r w:rsidR="003F4651" w:rsidRPr="006145B9">
        <w:rPr>
          <w:sz w:val="26"/>
          <w:szCs w:val="26"/>
        </w:rPr>
        <w:t>:</w:t>
      </w:r>
    </w:p>
    <w:p w14:paraId="57B1C391" w14:textId="77777777" w:rsidR="00811798" w:rsidRPr="006145B9" w:rsidRDefault="00867BBE" w:rsidP="00E04737">
      <w:pPr>
        <w:ind w:left="1416" w:hanging="936"/>
        <w:jc w:val="both"/>
        <w:rPr>
          <w:sz w:val="26"/>
          <w:szCs w:val="26"/>
        </w:rPr>
      </w:pPr>
      <w:r w:rsidRPr="006145B9">
        <w:rPr>
          <w:sz w:val="26"/>
          <w:szCs w:val="26"/>
        </w:rPr>
        <w:t>2.1.</w:t>
      </w:r>
      <w:r w:rsidRPr="006145B9">
        <w:rPr>
          <w:sz w:val="26"/>
          <w:szCs w:val="26"/>
        </w:rPr>
        <w:tab/>
      </w:r>
      <w:r w:rsidR="00811798" w:rsidRPr="006145B9">
        <w:rPr>
          <w:sz w:val="26"/>
          <w:szCs w:val="26"/>
        </w:rPr>
        <w:t>Asistir puntualmente y participar activamente en todas las clases</w:t>
      </w:r>
      <w:r w:rsidR="00E04737">
        <w:rPr>
          <w:sz w:val="26"/>
          <w:szCs w:val="26"/>
        </w:rPr>
        <w:t xml:space="preserve"> virtuales</w:t>
      </w:r>
      <w:r w:rsidR="00811798" w:rsidRPr="006145B9">
        <w:rPr>
          <w:sz w:val="26"/>
          <w:szCs w:val="26"/>
        </w:rPr>
        <w:t xml:space="preserve">. </w:t>
      </w:r>
    </w:p>
    <w:p w14:paraId="59A86D9D" w14:textId="6D351300" w:rsidR="00811798" w:rsidRPr="006145B9" w:rsidRDefault="00DC235D" w:rsidP="00867BBE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 w:rsidR="004D3799">
        <w:rPr>
          <w:sz w:val="26"/>
          <w:szCs w:val="26"/>
        </w:rPr>
        <w:t>Mantener encendida su cámara durante todo</w:t>
      </w:r>
      <w:r w:rsidR="00811798" w:rsidRPr="006145B9">
        <w:rPr>
          <w:sz w:val="26"/>
          <w:szCs w:val="26"/>
        </w:rPr>
        <w:t xml:space="preserve"> e</w:t>
      </w:r>
      <w:r w:rsidR="004D3799">
        <w:rPr>
          <w:sz w:val="26"/>
          <w:szCs w:val="26"/>
        </w:rPr>
        <w:t>l</w:t>
      </w:r>
      <w:r w:rsidR="00811798" w:rsidRPr="006145B9">
        <w:rPr>
          <w:sz w:val="26"/>
          <w:szCs w:val="26"/>
        </w:rPr>
        <w:t xml:space="preserve"> período de clase.</w:t>
      </w:r>
    </w:p>
    <w:p w14:paraId="2D81F501" w14:textId="73E8B105" w:rsidR="00811798" w:rsidRPr="006145B9" w:rsidRDefault="00DC235D" w:rsidP="00867BBE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>
        <w:rPr>
          <w:sz w:val="26"/>
          <w:szCs w:val="26"/>
        </w:rPr>
        <w:tab/>
      </w:r>
      <w:r w:rsidR="00811798" w:rsidRPr="006145B9">
        <w:rPr>
          <w:sz w:val="26"/>
          <w:szCs w:val="26"/>
        </w:rPr>
        <w:t>Cumplir con todas las actividades programadas.</w:t>
      </w:r>
    </w:p>
    <w:p w14:paraId="6DA10073" w14:textId="524E88C5" w:rsidR="00811798" w:rsidRPr="006145B9" w:rsidRDefault="00DC235D" w:rsidP="00867BBE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sz w:val="26"/>
          <w:szCs w:val="26"/>
        </w:rPr>
        <w:tab/>
      </w:r>
      <w:r w:rsidR="00811798" w:rsidRPr="006145B9">
        <w:rPr>
          <w:sz w:val="26"/>
          <w:szCs w:val="26"/>
        </w:rPr>
        <w:t>Exponer con puntualidad los temas asignados.</w:t>
      </w:r>
    </w:p>
    <w:p w14:paraId="549B3ADB" w14:textId="113E1472" w:rsidR="00811798" w:rsidRDefault="00867BBE" w:rsidP="00867BBE">
      <w:pPr>
        <w:ind w:firstLine="480"/>
        <w:jc w:val="both"/>
        <w:rPr>
          <w:sz w:val="26"/>
          <w:szCs w:val="26"/>
        </w:rPr>
      </w:pPr>
      <w:r w:rsidRPr="006145B9">
        <w:rPr>
          <w:sz w:val="26"/>
          <w:szCs w:val="26"/>
        </w:rPr>
        <w:t>2.5.</w:t>
      </w:r>
      <w:r w:rsidRPr="006145B9">
        <w:rPr>
          <w:sz w:val="26"/>
          <w:szCs w:val="26"/>
        </w:rPr>
        <w:tab/>
      </w:r>
      <w:r w:rsidR="004D3799">
        <w:rPr>
          <w:sz w:val="26"/>
          <w:szCs w:val="26"/>
        </w:rPr>
        <w:t>Someterse a</w:t>
      </w:r>
      <w:r w:rsidR="00811798" w:rsidRPr="006145B9">
        <w:rPr>
          <w:sz w:val="26"/>
          <w:szCs w:val="26"/>
        </w:rPr>
        <w:t xml:space="preserve"> las evaluaciones y comprobaciones de lectura.</w:t>
      </w:r>
    </w:p>
    <w:p w14:paraId="622DBFCB" w14:textId="77777777" w:rsidR="001812A6" w:rsidRPr="006145B9" w:rsidRDefault="001812A6" w:rsidP="00867BBE">
      <w:pPr>
        <w:ind w:firstLine="480"/>
        <w:jc w:val="both"/>
        <w:rPr>
          <w:sz w:val="26"/>
          <w:szCs w:val="26"/>
        </w:rPr>
      </w:pPr>
    </w:p>
    <w:p w14:paraId="1023BF97" w14:textId="77777777" w:rsidR="00811798" w:rsidRPr="006145B9" w:rsidRDefault="00D560DB" w:rsidP="0081179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METODOLOGÍA</w:t>
      </w:r>
    </w:p>
    <w:p w14:paraId="29E1D605" w14:textId="77777777" w:rsidR="00DC235D" w:rsidRDefault="00DC235D" w:rsidP="00BE4DC3">
      <w:pPr>
        <w:ind w:firstLine="360"/>
        <w:jc w:val="both"/>
        <w:rPr>
          <w:sz w:val="26"/>
          <w:szCs w:val="26"/>
        </w:rPr>
      </w:pPr>
    </w:p>
    <w:p w14:paraId="47AA131C" w14:textId="54686211" w:rsidR="00DC235D" w:rsidRPr="00DC235D" w:rsidRDefault="00DC235D" w:rsidP="008662CE">
      <w:pPr>
        <w:ind w:left="360"/>
        <w:jc w:val="both"/>
        <w:rPr>
          <w:iCs/>
          <w:sz w:val="26"/>
          <w:szCs w:val="26"/>
        </w:rPr>
      </w:pPr>
      <w:r w:rsidRPr="00DC235D">
        <w:rPr>
          <w:iCs/>
          <w:sz w:val="26"/>
          <w:szCs w:val="26"/>
        </w:rPr>
        <w:t xml:space="preserve">El curso será dinámico con clases magistrales apoyado con diferentes materiales de lectura. Se priorizará el uso de la tecnología para compartir las lecturas. </w:t>
      </w:r>
      <w:r w:rsidR="00FF3E91">
        <w:rPr>
          <w:iCs/>
          <w:sz w:val="26"/>
          <w:szCs w:val="26"/>
        </w:rPr>
        <w:t>El debate es fundamental.</w:t>
      </w:r>
    </w:p>
    <w:p w14:paraId="62ABE273" w14:textId="77777777" w:rsidR="00DC235D" w:rsidRPr="00DC235D" w:rsidRDefault="00DC235D" w:rsidP="00DC235D">
      <w:pPr>
        <w:ind w:firstLine="360"/>
        <w:jc w:val="both"/>
        <w:rPr>
          <w:iCs/>
          <w:sz w:val="26"/>
          <w:szCs w:val="26"/>
        </w:rPr>
      </w:pPr>
    </w:p>
    <w:p w14:paraId="4E81FCAC" w14:textId="56E6A1A3" w:rsidR="00DC235D" w:rsidRPr="00DC235D" w:rsidRDefault="00DC235D" w:rsidP="00FF3E91">
      <w:pPr>
        <w:ind w:left="360"/>
        <w:jc w:val="both"/>
        <w:rPr>
          <w:iCs/>
          <w:sz w:val="26"/>
          <w:szCs w:val="26"/>
        </w:rPr>
      </w:pPr>
      <w:r w:rsidRPr="00DC235D">
        <w:rPr>
          <w:iCs/>
          <w:sz w:val="26"/>
          <w:szCs w:val="26"/>
        </w:rPr>
        <w:t>Se fomentará la participación del alumno fortaleciendo su capacidad de razonamiento y análisis. Se definirán las fechas de los</w:t>
      </w:r>
      <w:r w:rsidR="008662CE">
        <w:rPr>
          <w:iCs/>
          <w:sz w:val="26"/>
          <w:szCs w:val="26"/>
        </w:rPr>
        <w:t xml:space="preserve"> exámenes</w:t>
      </w:r>
      <w:r w:rsidRPr="00DC235D">
        <w:rPr>
          <w:iCs/>
          <w:sz w:val="26"/>
          <w:szCs w:val="26"/>
        </w:rPr>
        <w:t>.</w:t>
      </w:r>
    </w:p>
    <w:p w14:paraId="3F33F77C" w14:textId="77777777" w:rsidR="00DC235D" w:rsidRPr="00DC235D" w:rsidRDefault="00DC235D" w:rsidP="00BE4DC3">
      <w:pPr>
        <w:ind w:firstLine="360"/>
        <w:jc w:val="both"/>
        <w:rPr>
          <w:sz w:val="26"/>
          <w:szCs w:val="26"/>
        </w:rPr>
      </w:pPr>
    </w:p>
    <w:p w14:paraId="06E79172" w14:textId="77777777" w:rsidR="008F64E3" w:rsidRDefault="008F64E3" w:rsidP="008662CE">
      <w:pPr>
        <w:jc w:val="both"/>
        <w:rPr>
          <w:sz w:val="26"/>
          <w:szCs w:val="26"/>
        </w:rPr>
      </w:pPr>
    </w:p>
    <w:p w14:paraId="7CC36C4C" w14:textId="77777777" w:rsidR="008F64E3" w:rsidRPr="006145B9" w:rsidRDefault="008F64E3" w:rsidP="00BE4DC3">
      <w:pPr>
        <w:ind w:firstLine="360"/>
        <w:jc w:val="both"/>
        <w:rPr>
          <w:b/>
          <w:sz w:val="26"/>
          <w:szCs w:val="26"/>
          <w:u w:val="single"/>
        </w:rPr>
      </w:pPr>
    </w:p>
    <w:p w14:paraId="701E8E0D" w14:textId="77777777" w:rsidR="00811798" w:rsidRPr="006145B9" w:rsidRDefault="00B9761B" w:rsidP="0081179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EVALUACIÓN</w:t>
      </w:r>
    </w:p>
    <w:p w14:paraId="0A042475" w14:textId="77777777" w:rsidR="001F6B24" w:rsidRDefault="00811798" w:rsidP="00811798">
      <w:pPr>
        <w:numPr>
          <w:ilvl w:val="1"/>
          <w:numId w:val="1"/>
        </w:numPr>
        <w:jc w:val="both"/>
        <w:rPr>
          <w:sz w:val="26"/>
          <w:szCs w:val="26"/>
        </w:rPr>
      </w:pPr>
      <w:r w:rsidRPr="006145B9">
        <w:rPr>
          <w:sz w:val="26"/>
          <w:szCs w:val="26"/>
        </w:rPr>
        <w:t>Asistencia</w:t>
      </w:r>
      <w:r w:rsidR="004E30DA" w:rsidRPr="006145B9">
        <w:rPr>
          <w:sz w:val="26"/>
          <w:szCs w:val="26"/>
        </w:rPr>
        <w:t xml:space="preserve"> </w:t>
      </w:r>
      <w:r w:rsidR="001F6B24">
        <w:rPr>
          <w:sz w:val="26"/>
          <w:szCs w:val="26"/>
        </w:rPr>
        <w:t>a las</w:t>
      </w:r>
      <w:r w:rsidR="00853123">
        <w:rPr>
          <w:sz w:val="26"/>
          <w:szCs w:val="26"/>
        </w:rPr>
        <w:t xml:space="preserve"> sesiones de clase</w:t>
      </w:r>
      <w:r w:rsidR="008C3C3F">
        <w:rPr>
          <w:sz w:val="26"/>
          <w:szCs w:val="26"/>
        </w:rPr>
        <w:t xml:space="preserve">          </w:t>
      </w:r>
      <w:r w:rsidR="00687540">
        <w:rPr>
          <w:sz w:val="26"/>
          <w:szCs w:val="26"/>
        </w:rPr>
        <w:tab/>
      </w:r>
      <w:r w:rsidR="001F6B24">
        <w:rPr>
          <w:sz w:val="26"/>
          <w:szCs w:val="26"/>
        </w:rPr>
        <w:t xml:space="preserve">                              </w:t>
      </w:r>
      <w:r w:rsidRPr="006145B9">
        <w:rPr>
          <w:sz w:val="26"/>
          <w:szCs w:val="26"/>
        </w:rPr>
        <w:t>10</w:t>
      </w:r>
    </w:p>
    <w:p w14:paraId="5F3C7F08" w14:textId="5CD0688B" w:rsidR="00811798" w:rsidRPr="006145B9" w:rsidRDefault="001F6B24" w:rsidP="00811798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Participación en clase</w:t>
      </w:r>
      <w:r w:rsidR="00811798" w:rsidRPr="006145B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5</w:t>
      </w:r>
    </w:p>
    <w:p w14:paraId="2EE24EEB" w14:textId="49DDC3CA" w:rsidR="00811798" w:rsidRPr="006145B9" w:rsidRDefault="001F6B24" w:rsidP="00811798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Comprobaciones de lectura (3</w:t>
      </w:r>
      <w:r w:rsidR="00873FF3" w:rsidRPr="006145B9">
        <w:rPr>
          <w:sz w:val="26"/>
          <w:szCs w:val="26"/>
        </w:rPr>
        <w:t>)</w:t>
      </w:r>
      <w:r w:rsidR="004E30DA" w:rsidRPr="006145B9">
        <w:rPr>
          <w:sz w:val="26"/>
          <w:szCs w:val="26"/>
        </w:rPr>
        <w:t xml:space="preserve"> </w:t>
      </w:r>
      <w:r w:rsidR="004E30DA" w:rsidRPr="006145B9">
        <w:rPr>
          <w:sz w:val="26"/>
          <w:szCs w:val="26"/>
        </w:rPr>
        <w:tab/>
      </w:r>
      <w:r w:rsidR="004E30DA" w:rsidRPr="006145B9">
        <w:rPr>
          <w:sz w:val="26"/>
          <w:szCs w:val="26"/>
        </w:rPr>
        <w:tab/>
      </w:r>
      <w:r w:rsidR="004E30DA" w:rsidRPr="006145B9">
        <w:rPr>
          <w:sz w:val="26"/>
          <w:szCs w:val="26"/>
        </w:rPr>
        <w:tab/>
      </w:r>
      <w:r w:rsidR="004E30DA" w:rsidRPr="006145B9">
        <w:rPr>
          <w:sz w:val="26"/>
          <w:szCs w:val="26"/>
        </w:rPr>
        <w:tab/>
      </w:r>
      <w:r w:rsidR="00687540">
        <w:rPr>
          <w:sz w:val="26"/>
          <w:szCs w:val="26"/>
        </w:rPr>
        <w:tab/>
      </w:r>
      <w:r>
        <w:rPr>
          <w:sz w:val="26"/>
          <w:szCs w:val="26"/>
        </w:rPr>
        <w:t>15</w:t>
      </w:r>
    </w:p>
    <w:p w14:paraId="3AFA4E42" w14:textId="6BC284C3" w:rsidR="00811798" w:rsidRPr="006145B9" w:rsidRDefault="00811489" w:rsidP="00811798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Investigación y </w:t>
      </w:r>
      <w:r w:rsidR="00811798" w:rsidRPr="006145B9">
        <w:rPr>
          <w:sz w:val="26"/>
          <w:szCs w:val="26"/>
        </w:rPr>
        <w:t xml:space="preserve">Exposición del tema </w:t>
      </w:r>
      <w:r w:rsidR="004E30DA" w:rsidRPr="006145B9">
        <w:rPr>
          <w:sz w:val="26"/>
          <w:szCs w:val="26"/>
        </w:rPr>
        <w:t>asignado</w:t>
      </w:r>
      <w:r w:rsidR="00E25114" w:rsidRPr="006145B9">
        <w:rPr>
          <w:sz w:val="26"/>
          <w:szCs w:val="26"/>
        </w:rPr>
        <w:t xml:space="preserve">       </w:t>
      </w:r>
      <w:r w:rsidR="004E30DA" w:rsidRPr="006145B9">
        <w:rPr>
          <w:sz w:val="26"/>
          <w:szCs w:val="26"/>
        </w:rPr>
        <w:tab/>
      </w:r>
      <w:r w:rsidR="004E30DA" w:rsidRPr="006145B9">
        <w:rPr>
          <w:sz w:val="26"/>
          <w:szCs w:val="26"/>
        </w:rPr>
        <w:tab/>
      </w:r>
      <w:r w:rsidR="00FA70DB" w:rsidRPr="006145B9">
        <w:rPr>
          <w:sz w:val="26"/>
          <w:szCs w:val="26"/>
        </w:rPr>
        <w:t>30</w:t>
      </w:r>
    </w:p>
    <w:p w14:paraId="2F991F5B" w14:textId="68DBDF1F" w:rsidR="00811798" w:rsidRPr="006145B9" w:rsidRDefault="00873FF3" w:rsidP="00811798">
      <w:pPr>
        <w:numPr>
          <w:ilvl w:val="1"/>
          <w:numId w:val="1"/>
        </w:numPr>
        <w:jc w:val="both"/>
        <w:rPr>
          <w:sz w:val="26"/>
          <w:szCs w:val="26"/>
        </w:rPr>
      </w:pPr>
      <w:r w:rsidRPr="006145B9">
        <w:rPr>
          <w:sz w:val="26"/>
          <w:szCs w:val="26"/>
        </w:rPr>
        <w:t xml:space="preserve">Evaluación </w:t>
      </w:r>
      <w:r w:rsidR="004F539A" w:rsidRPr="006145B9">
        <w:rPr>
          <w:sz w:val="26"/>
          <w:szCs w:val="26"/>
        </w:rPr>
        <w:t xml:space="preserve">final </w:t>
      </w:r>
      <w:r w:rsidR="001F6B24">
        <w:rPr>
          <w:sz w:val="26"/>
          <w:szCs w:val="26"/>
        </w:rPr>
        <w:t>(ensayo final</w:t>
      </w:r>
      <w:r w:rsidR="00E9634E" w:rsidRPr="006145B9">
        <w:rPr>
          <w:sz w:val="26"/>
          <w:szCs w:val="26"/>
        </w:rPr>
        <w:t>)</w:t>
      </w:r>
      <w:r w:rsidR="00FF3E91">
        <w:rPr>
          <w:b/>
          <w:sz w:val="26"/>
          <w:szCs w:val="26"/>
        </w:rPr>
        <w:t xml:space="preserve"> </w:t>
      </w:r>
      <w:r w:rsidR="00FF3E91">
        <w:rPr>
          <w:b/>
          <w:sz w:val="26"/>
          <w:szCs w:val="26"/>
        </w:rPr>
        <w:tab/>
      </w:r>
      <w:r w:rsidR="004E30DA" w:rsidRPr="006145B9">
        <w:rPr>
          <w:sz w:val="26"/>
          <w:szCs w:val="26"/>
        </w:rPr>
        <w:tab/>
      </w:r>
      <w:r w:rsidR="001F6B24">
        <w:rPr>
          <w:sz w:val="26"/>
          <w:szCs w:val="26"/>
        </w:rPr>
        <w:t xml:space="preserve">                               </w:t>
      </w:r>
      <w:r w:rsidR="00FA70DB" w:rsidRPr="006145B9">
        <w:rPr>
          <w:sz w:val="26"/>
          <w:szCs w:val="26"/>
        </w:rPr>
        <w:t>4</w:t>
      </w:r>
      <w:r w:rsidR="00811798" w:rsidRPr="006145B9">
        <w:rPr>
          <w:sz w:val="26"/>
          <w:szCs w:val="26"/>
        </w:rPr>
        <w:t>0</w:t>
      </w:r>
    </w:p>
    <w:p w14:paraId="2054B6AF" w14:textId="77777777" w:rsidR="00811798" w:rsidRPr="006145B9" w:rsidRDefault="00811798" w:rsidP="00811798">
      <w:pPr>
        <w:jc w:val="both"/>
        <w:rPr>
          <w:sz w:val="26"/>
          <w:szCs w:val="26"/>
        </w:rPr>
      </w:pPr>
      <w:r w:rsidRPr="006145B9">
        <w:rPr>
          <w:sz w:val="26"/>
          <w:szCs w:val="26"/>
        </w:rPr>
        <w:t xml:space="preserve">                                                                     </w:t>
      </w:r>
      <w:r w:rsidR="00E25114" w:rsidRPr="006145B9">
        <w:rPr>
          <w:sz w:val="26"/>
          <w:szCs w:val="26"/>
        </w:rPr>
        <w:t xml:space="preserve">          </w:t>
      </w:r>
      <w:r w:rsidR="004E30DA" w:rsidRPr="006145B9">
        <w:rPr>
          <w:sz w:val="26"/>
          <w:szCs w:val="26"/>
        </w:rPr>
        <w:tab/>
      </w:r>
      <w:r w:rsidR="004E30DA" w:rsidRPr="006145B9">
        <w:rPr>
          <w:sz w:val="26"/>
          <w:szCs w:val="26"/>
        </w:rPr>
        <w:tab/>
      </w:r>
      <w:r w:rsidR="00E25114" w:rsidRPr="006145B9">
        <w:rPr>
          <w:sz w:val="26"/>
          <w:szCs w:val="26"/>
        </w:rPr>
        <w:t xml:space="preserve">  Total        </w:t>
      </w:r>
      <w:r w:rsidR="00687540">
        <w:rPr>
          <w:sz w:val="26"/>
          <w:szCs w:val="26"/>
        </w:rPr>
        <w:t xml:space="preserve">  </w:t>
      </w:r>
      <w:r w:rsidRPr="006145B9">
        <w:rPr>
          <w:sz w:val="26"/>
          <w:szCs w:val="26"/>
        </w:rPr>
        <w:t>100</w:t>
      </w:r>
    </w:p>
    <w:p w14:paraId="6CF11C22" w14:textId="77777777" w:rsidR="00375737" w:rsidRPr="006145B9" w:rsidRDefault="00375737" w:rsidP="00687540">
      <w:pPr>
        <w:jc w:val="both"/>
        <w:rPr>
          <w:b/>
          <w:sz w:val="26"/>
          <w:szCs w:val="26"/>
        </w:rPr>
      </w:pPr>
    </w:p>
    <w:p w14:paraId="13B15602" w14:textId="77777777" w:rsidR="008662CE" w:rsidRDefault="008662CE" w:rsidP="008B4EF2">
      <w:pPr>
        <w:ind w:left="708"/>
        <w:jc w:val="both"/>
        <w:rPr>
          <w:b/>
          <w:sz w:val="26"/>
          <w:szCs w:val="26"/>
          <w:u w:val="single"/>
        </w:rPr>
      </w:pPr>
    </w:p>
    <w:p w14:paraId="153D52E3" w14:textId="77777777" w:rsidR="008662CE" w:rsidRDefault="008662CE" w:rsidP="008B4EF2">
      <w:pPr>
        <w:ind w:left="708"/>
        <w:jc w:val="both"/>
        <w:rPr>
          <w:b/>
          <w:sz w:val="26"/>
          <w:szCs w:val="26"/>
        </w:rPr>
      </w:pPr>
    </w:p>
    <w:p w14:paraId="560B8ACB" w14:textId="77777777" w:rsidR="001F6B24" w:rsidRDefault="001F6B24" w:rsidP="008B4EF2">
      <w:pPr>
        <w:ind w:left="708"/>
        <w:jc w:val="both"/>
        <w:rPr>
          <w:b/>
          <w:sz w:val="26"/>
          <w:szCs w:val="26"/>
        </w:rPr>
      </w:pPr>
    </w:p>
    <w:p w14:paraId="13D8621E" w14:textId="77777777" w:rsidR="001F6B24" w:rsidRDefault="001F6B24" w:rsidP="008B4EF2">
      <w:pPr>
        <w:ind w:left="708"/>
        <w:jc w:val="both"/>
        <w:rPr>
          <w:b/>
          <w:sz w:val="26"/>
          <w:szCs w:val="26"/>
        </w:rPr>
      </w:pPr>
    </w:p>
    <w:p w14:paraId="6F38E09A" w14:textId="77777777" w:rsidR="001F6B24" w:rsidRDefault="001F6B24" w:rsidP="008B4EF2">
      <w:pPr>
        <w:ind w:left="708"/>
        <w:jc w:val="both"/>
        <w:rPr>
          <w:b/>
          <w:sz w:val="26"/>
          <w:szCs w:val="26"/>
        </w:rPr>
      </w:pPr>
    </w:p>
    <w:p w14:paraId="740D6DA0" w14:textId="77777777" w:rsidR="001F6B24" w:rsidRPr="006145B9" w:rsidRDefault="001F6B24" w:rsidP="008B4EF2">
      <w:pPr>
        <w:ind w:left="708"/>
        <w:jc w:val="both"/>
        <w:rPr>
          <w:b/>
          <w:sz w:val="26"/>
          <w:szCs w:val="26"/>
        </w:rPr>
      </w:pPr>
    </w:p>
    <w:p w14:paraId="267CF11F" w14:textId="77777777" w:rsidR="00811798" w:rsidRDefault="00811798" w:rsidP="0081179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6145B9">
        <w:rPr>
          <w:b/>
          <w:sz w:val="26"/>
          <w:szCs w:val="26"/>
        </w:rPr>
        <w:t>BIBLIOGRAFIA</w:t>
      </w:r>
    </w:p>
    <w:p w14:paraId="6CA17EDE" w14:textId="77777777" w:rsidR="008662CE" w:rsidRDefault="008662CE" w:rsidP="008662CE">
      <w:pPr>
        <w:ind w:left="360"/>
        <w:jc w:val="both"/>
        <w:rPr>
          <w:b/>
          <w:sz w:val="26"/>
          <w:szCs w:val="26"/>
        </w:rPr>
      </w:pPr>
    </w:p>
    <w:p w14:paraId="6B50FEB6" w14:textId="77777777" w:rsid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0A8CF187" w14:textId="70677264" w:rsidR="008662CE" w:rsidRDefault="008662CE" w:rsidP="00FF3E91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r w:rsidRPr="00FF3E91">
        <w:rPr>
          <w:sz w:val="26"/>
          <w:szCs w:val="26"/>
        </w:rPr>
        <w:t>Castillo González, Jorge Mario. Derecho Administrativo Guatemalteco. Tomo I. Teoría General. 15ª. Edición. Guatemala 2004</w:t>
      </w:r>
    </w:p>
    <w:p w14:paraId="385F7FF2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Lowenstein</w:t>
      </w:r>
      <w:proofErr w:type="spellEnd"/>
      <w:r w:rsidRPr="007F07A2">
        <w:rPr>
          <w:sz w:val="26"/>
          <w:szCs w:val="26"/>
        </w:rPr>
        <w:t>, Karl (1976), Teoría de la constitución, Barcelona, Ariel.</w:t>
      </w:r>
    </w:p>
    <w:p w14:paraId="42BC3B05" w14:textId="77777777" w:rsidR="007F07A2" w:rsidRP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4A3117B7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r w:rsidRPr="007F07A2">
        <w:rPr>
          <w:sz w:val="26"/>
          <w:szCs w:val="26"/>
        </w:rPr>
        <w:t xml:space="preserve">Moreno Ramírez, Ileana (2005), Los órganos constitucionales autónomos en el ordenamiento jurídico </w:t>
      </w:r>
      <w:proofErr w:type="spellStart"/>
      <w:r w:rsidRPr="007F07A2">
        <w:rPr>
          <w:sz w:val="26"/>
          <w:szCs w:val="26"/>
        </w:rPr>
        <w:t>mexicanoMéxico</w:t>
      </w:r>
      <w:proofErr w:type="spellEnd"/>
      <w:r w:rsidRPr="007F07A2">
        <w:rPr>
          <w:sz w:val="26"/>
          <w:szCs w:val="26"/>
        </w:rPr>
        <w:t>, Porrúa, Breviarios Jurídicos.</w:t>
      </w:r>
    </w:p>
    <w:p w14:paraId="5867ACB5" w14:textId="77777777" w:rsidR="007F07A2" w:rsidRP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1C5984CE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Negretto</w:t>
      </w:r>
      <w:proofErr w:type="spellEnd"/>
      <w:r w:rsidRPr="007F07A2">
        <w:rPr>
          <w:sz w:val="26"/>
          <w:szCs w:val="26"/>
        </w:rPr>
        <w:t>, Gabriel (2010), "La reforma política en América Latina. Reglas electorales y distribución del poder entre presidente y congreso", en Desarrollo Económico, vol. 50, núm. 198, Argentina, julio-septiembre, pp. 197-221.</w:t>
      </w:r>
    </w:p>
    <w:p w14:paraId="31489FA3" w14:textId="77777777" w:rsidR="007F07A2" w:rsidRP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4A211106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Nohlen</w:t>
      </w:r>
      <w:proofErr w:type="spellEnd"/>
      <w:r w:rsidRPr="007F07A2">
        <w:rPr>
          <w:sz w:val="26"/>
          <w:szCs w:val="26"/>
        </w:rPr>
        <w:t xml:space="preserve">, </w:t>
      </w:r>
      <w:proofErr w:type="spellStart"/>
      <w:r w:rsidRPr="007F07A2">
        <w:rPr>
          <w:sz w:val="26"/>
          <w:szCs w:val="26"/>
        </w:rPr>
        <w:t>Dieter</w:t>
      </w:r>
      <w:proofErr w:type="spellEnd"/>
      <w:r w:rsidRPr="007F07A2">
        <w:rPr>
          <w:sz w:val="26"/>
          <w:szCs w:val="26"/>
        </w:rPr>
        <w:t xml:space="preserve"> (1998), "Presidencialismo versus parlamentarismo: dos enfoques contrapuestos", en </w:t>
      </w:r>
      <w:proofErr w:type="spellStart"/>
      <w:r w:rsidRPr="007F07A2">
        <w:rPr>
          <w:sz w:val="26"/>
          <w:szCs w:val="26"/>
        </w:rPr>
        <w:t>Dieter</w:t>
      </w:r>
      <w:proofErr w:type="spellEnd"/>
      <w:r w:rsidRPr="007F07A2">
        <w:rPr>
          <w:sz w:val="26"/>
          <w:szCs w:val="26"/>
        </w:rPr>
        <w:t xml:space="preserve"> </w:t>
      </w:r>
      <w:proofErr w:type="spellStart"/>
      <w:r w:rsidRPr="007F07A2">
        <w:rPr>
          <w:sz w:val="26"/>
          <w:szCs w:val="26"/>
        </w:rPr>
        <w:t>Nohlen</w:t>
      </w:r>
      <w:proofErr w:type="spellEnd"/>
      <w:r w:rsidRPr="007F07A2">
        <w:rPr>
          <w:sz w:val="26"/>
          <w:szCs w:val="26"/>
        </w:rPr>
        <w:t xml:space="preserve"> y Mario Fernández (</w:t>
      </w:r>
      <w:proofErr w:type="spellStart"/>
      <w:r w:rsidRPr="007F07A2">
        <w:rPr>
          <w:sz w:val="26"/>
          <w:szCs w:val="26"/>
        </w:rPr>
        <w:t>coords</w:t>
      </w:r>
      <w:proofErr w:type="spellEnd"/>
      <w:r w:rsidRPr="007F07A2">
        <w:rPr>
          <w:sz w:val="26"/>
          <w:szCs w:val="26"/>
        </w:rPr>
        <w:t>.), El presidencialismo renovado, Venezuela, Nueva Sociedad, pp. 15-25.</w:t>
      </w:r>
    </w:p>
    <w:p w14:paraId="7196E0BA" w14:textId="77777777" w:rsidR="007F07A2" w:rsidRP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58EB22E5" w14:textId="44383FB3" w:rsid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r w:rsidRPr="007F07A2">
        <w:rPr>
          <w:sz w:val="26"/>
          <w:szCs w:val="26"/>
        </w:rPr>
        <w:t xml:space="preserve">Orozco, Jesús y Daniel </w:t>
      </w:r>
      <w:proofErr w:type="spellStart"/>
      <w:r w:rsidRPr="007F07A2">
        <w:rPr>
          <w:sz w:val="26"/>
          <w:szCs w:val="26"/>
        </w:rPr>
        <w:t>Zovatto</w:t>
      </w:r>
      <w:proofErr w:type="spellEnd"/>
      <w:r w:rsidRPr="007F07A2">
        <w:rPr>
          <w:sz w:val="26"/>
          <w:szCs w:val="26"/>
        </w:rPr>
        <w:t xml:space="preserve"> (2000), "Alcance de los poderes presidenciales en los países latinoamericanos," en Andrew Ellis, Jesús Orozco Henríquez y Daniel </w:t>
      </w:r>
      <w:proofErr w:type="spellStart"/>
      <w:r w:rsidRPr="007F07A2">
        <w:rPr>
          <w:sz w:val="26"/>
          <w:szCs w:val="26"/>
        </w:rPr>
        <w:t>Zovatto</w:t>
      </w:r>
      <w:proofErr w:type="spellEnd"/>
      <w:r w:rsidRPr="007F07A2">
        <w:rPr>
          <w:sz w:val="26"/>
          <w:szCs w:val="26"/>
        </w:rPr>
        <w:t xml:space="preserve"> (</w:t>
      </w:r>
      <w:proofErr w:type="spellStart"/>
      <w:r w:rsidRPr="007F07A2">
        <w:rPr>
          <w:sz w:val="26"/>
          <w:szCs w:val="26"/>
        </w:rPr>
        <w:t>coords</w:t>
      </w:r>
      <w:proofErr w:type="spellEnd"/>
      <w:r w:rsidRPr="007F07A2">
        <w:rPr>
          <w:sz w:val="26"/>
          <w:szCs w:val="26"/>
        </w:rPr>
        <w:t xml:space="preserve">.), Cómo hacer que funcione el sistema presidencial, México, </w:t>
      </w:r>
      <w:proofErr w:type="spellStart"/>
      <w:r w:rsidRPr="007F07A2">
        <w:rPr>
          <w:sz w:val="26"/>
          <w:szCs w:val="26"/>
        </w:rPr>
        <w:t>unam</w:t>
      </w:r>
      <w:proofErr w:type="spellEnd"/>
      <w:r w:rsidRPr="007F07A2">
        <w:rPr>
          <w:sz w:val="26"/>
          <w:szCs w:val="26"/>
        </w:rPr>
        <w:t xml:space="preserve"> /</w:t>
      </w:r>
      <w:proofErr w:type="spellStart"/>
      <w:r w:rsidRPr="007F07A2">
        <w:rPr>
          <w:sz w:val="26"/>
          <w:szCs w:val="26"/>
        </w:rPr>
        <w:t>iij</w:t>
      </w:r>
      <w:proofErr w:type="spellEnd"/>
      <w:r w:rsidRPr="007F07A2">
        <w:rPr>
          <w:sz w:val="26"/>
          <w:szCs w:val="26"/>
        </w:rPr>
        <w:t>, pp. 45-97.</w:t>
      </w:r>
    </w:p>
    <w:p w14:paraId="5908320D" w14:textId="77777777" w:rsidR="007F07A2" w:rsidRPr="007F07A2" w:rsidRDefault="007F07A2" w:rsidP="007F07A2">
      <w:pPr>
        <w:pStyle w:val="Prrafodelista"/>
        <w:rPr>
          <w:sz w:val="26"/>
          <w:szCs w:val="26"/>
        </w:rPr>
      </w:pPr>
    </w:p>
    <w:p w14:paraId="73E1EB47" w14:textId="77777777" w:rsidR="007F07A2" w:rsidRDefault="007F07A2" w:rsidP="007F07A2">
      <w:pPr>
        <w:pStyle w:val="Prrafodelista"/>
        <w:numPr>
          <w:ilvl w:val="0"/>
          <w:numId w:val="11"/>
        </w:numPr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Valadés</w:t>
      </w:r>
      <w:proofErr w:type="spellEnd"/>
      <w:r w:rsidRPr="007F07A2">
        <w:rPr>
          <w:sz w:val="26"/>
          <w:szCs w:val="26"/>
        </w:rPr>
        <w:t>, Diego, Ideas e Instituciones Constitucionales en el  Siglo XX, primera edición 2011, Siglo XXI editores</w:t>
      </w:r>
    </w:p>
    <w:p w14:paraId="686BFDDC" w14:textId="77777777" w:rsidR="007F07A2" w:rsidRPr="007F07A2" w:rsidRDefault="007F07A2" w:rsidP="007F07A2">
      <w:pPr>
        <w:rPr>
          <w:sz w:val="26"/>
          <w:szCs w:val="26"/>
        </w:rPr>
      </w:pPr>
    </w:p>
    <w:p w14:paraId="6A6139C3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Valadés</w:t>
      </w:r>
      <w:proofErr w:type="spellEnd"/>
      <w:r w:rsidRPr="007F07A2">
        <w:rPr>
          <w:sz w:val="26"/>
          <w:szCs w:val="26"/>
        </w:rPr>
        <w:t xml:space="preserve">, Diego (2006), El control del poder, México, </w:t>
      </w:r>
      <w:proofErr w:type="spellStart"/>
      <w:r w:rsidRPr="007F07A2">
        <w:rPr>
          <w:sz w:val="26"/>
          <w:szCs w:val="26"/>
        </w:rPr>
        <w:t>unam</w:t>
      </w:r>
      <w:proofErr w:type="spellEnd"/>
      <w:r w:rsidRPr="007F07A2">
        <w:rPr>
          <w:sz w:val="26"/>
          <w:szCs w:val="26"/>
        </w:rPr>
        <w:t xml:space="preserve"> /Editorial Porrúa.</w:t>
      </w:r>
    </w:p>
    <w:p w14:paraId="2EF1D22C" w14:textId="77777777" w:rsidR="007F07A2" w:rsidRPr="007F07A2" w:rsidRDefault="007F07A2" w:rsidP="007F07A2">
      <w:pPr>
        <w:ind w:left="720"/>
        <w:jc w:val="both"/>
        <w:rPr>
          <w:sz w:val="26"/>
          <w:szCs w:val="26"/>
        </w:rPr>
      </w:pPr>
    </w:p>
    <w:p w14:paraId="0E189DC8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Valadés</w:t>
      </w:r>
      <w:proofErr w:type="spellEnd"/>
      <w:r w:rsidRPr="007F07A2">
        <w:rPr>
          <w:sz w:val="26"/>
          <w:szCs w:val="26"/>
        </w:rPr>
        <w:t xml:space="preserve"> Diego (2009), "Problemas y perspectivas del sistema presidencial mexicano", en Andrew Ellis, Jesús Orozco Henríquez y Daniel </w:t>
      </w:r>
      <w:proofErr w:type="spellStart"/>
      <w:r w:rsidRPr="007F07A2">
        <w:rPr>
          <w:sz w:val="26"/>
          <w:szCs w:val="26"/>
        </w:rPr>
        <w:t>Zovatto</w:t>
      </w:r>
      <w:proofErr w:type="spellEnd"/>
      <w:r w:rsidRPr="007F07A2">
        <w:rPr>
          <w:sz w:val="26"/>
          <w:szCs w:val="26"/>
        </w:rPr>
        <w:t xml:space="preserve"> (</w:t>
      </w:r>
      <w:proofErr w:type="spellStart"/>
      <w:r w:rsidRPr="007F07A2">
        <w:rPr>
          <w:sz w:val="26"/>
          <w:szCs w:val="26"/>
        </w:rPr>
        <w:t>coords</w:t>
      </w:r>
      <w:proofErr w:type="spellEnd"/>
      <w:r w:rsidRPr="007F07A2">
        <w:rPr>
          <w:sz w:val="26"/>
          <w:szCs w:val="26"/>
        </w:rPr>
        <w:t xml:space="preserve">.), Cómo hacer que funcione el sistema presidencial, México, </w:t>
      </w:r>
      <w:proofErr w:type="spellStart"/>
      <w:r w:rsidRPr="007F07A2">
        <w:rPr>
          <w:sz w:val="26"/>
          <w:szCs w:val="26"/>
        </w:rPr>
        <w:t>unam</w:t>
      </w:r>
      <w:proofErr w:type="spellEnd"/>
      <w:r w:rsidRPr="007F07A2">
        <w:rPr>
          <w:sz w:val="26"/>
          <w:szCs w:val="26"/>
        </w:rPr>
        <w:t xml:space="preserve"> / </w:t>
      </w:r>
      <w:proofErr w:type="spellStart"/>
      <w:r w:rsidRPr="007F07A2">
        <w:rPr>
          <w:sz w:val="26"/>
          <w:szCs w:val="26"/>
        </w:rPr>
        <w:t>iij</w:t>
      </w:r>
      <w:proofErr w:type="spellEnd"/>
      <w:r w:rsidRPr="007F07A2">
        <w:rPr>
          <w:sz w:val="26"/>
          <w:szCs w:val="26"/>
        </w:rPr>
        <w:t>, pp. 429-475.</w:t>
      </w:r>
    </w:p>
    <w:p w14:paraId="6169B32F" w14:textId="77777777" w:rsidR="007F07A2" w:rsidRP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2F0BEE63" w14:textId="77777777" w:rsidR="007F07A2" w:rsidRPr="007F07A2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Zovatto</w:t>
      </w:r>
      <w:proofErr w:type="spellEnd"/>
      <w:r w:rsidRPr="007F07A2">
        <w:rPr>
          <w:sz w:val="26"/>
          <w:szCs w:val="26"/>
        </w:rPr>
        <w:t>, Daniel (2002), "Las instituciones de democracia directa a nivel nacional en América Latina", en Democracia y formación ciudadana, México, Colección Sinergia/</w:t>
      </w:r>
      <w:proofErr w:type="spellStart"/>
      <w:r w:rsidRPr="007F07A2">
        <w:rPr>
          <w:sz w:val="26"/>
          <w:szCs w:val="26"/>
        </w:rPr>
        <w:t>iedf</w:t>
      </w:r>
      <w:proofErr w:type="spellEnd"/>
      <w:r w:rsidRPr="007F07A2">
        <w:rPr>
          <w:sz w:val="26"/>
          <w:szCs w:val="26"/>
        </w:rPr>
        <w:t>, pp. 71-101.</w:t>
      </w:r>
    </w:p>
    <w:p w14:paraId="77C51D69" w14:textId="77777777" w:rsidR="007F07A2" w:rsidRPr="007F07A2" w:rsidRDefault="007F07A2" w:rsidP="007F07A2">
      <w:pPr>
        <w:pStyle w:val="Prrafodelista"/>
        <w:ind w:left="1080"/>
        <w:jc w:val="both"/>
        <w:rPr>
          <w:sz w:val="26"/>
          <w:szCs w:val="26"/>
        </w:rPr>
      </w:pPr>
    </w:p>
    <w:p w14:paraId="71FEDA43" w14:textId="60062FFE" w:rsidR="007F07A2" w:rsidRPr="00FF3E91" w:rsidRDefault="007F07A2" w:rsidP="007F07A2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proofErr w:type="spellStart"/>
      <w:r w:rsidRPr="007F07A2">
        <w:rPr>
          <w:sz w:val="26"/>
          <w:szCs w:val="26"/>
        </w:rPr>
        <w:t>Zovatto</w:t>
      </w:r>
      <w:proofErr w:type="spellEnd"/>
      <w:r w:rsidRPr="007F07A2">
        <w:rPr>
          <w:sz w:val="26"/>
          <w:szCs w:val="26"/>
        </w:rPr>
        <w:t xml:space="preserve">, Daniel y Jesús Orozco (2009), "Reforma política y electoral en América Latina 1978-2007: lectura regional comparada", en Daniel </w:t>
      </w:r>
      <w:proofErr w:type="spellStart"/>
      <w:r w:rsidRPr="007F07A2">
        <w:rPr>
          <w:sz w:val="26"/>
          <w:szCs w:val="26"/>
        </w:rPr>
        <w:t>Zovatto</w:t>
      </w:r>
      <w:proofErr w:type="spellEnd"/>
      <w:r w:rsidRPr="007F07A2">
        <w:rPr>
          <w:sz w:val="26"/>
          <w:szCs w:val="26"/>
        </w:rPr>
        <w:t xml:space="preserve"> y Jesús Orozco (</w:t>
      </w:r>
      <w:proofErr w:type="spellStart"/>
      <w:r w:rsidRPr="007F07A2">
        <w:rPr>
          <w:sz w:val="26"/>
          <w:szCs w:val="26"/>
        </w:rPr>
        <w:t>coords</w:t>
      </w:r>
      <w:proofErr w:type="spellEnd"/>
      <w:r w:rsidRPr="007F07A2">
        <w:rPr>
          <w:sz w:val="26"/>
          <w:szCs w:val="26"/>
        </w:rPr>
        <w:t xml:space="preserve">.), Reforma política y electoral en América Latina 1978-2007, México, </w:t>
      </w:r>
      <w:proofErr w:type="spellStart"/>
      <w:r w:rsidRPr="007F07A2">
        <w:rPr>
          <w:sz w:val="26"/>
          <w:szCs w:val="26"/>
        </w:rPr>
        <w:t>unam</w:t>
      </w:r>
      <w:proofErr w:type="spellEnd"/>
      <w:r w:rsidRPr="007F07A2">
        <w:rPr>
          <w:sz w:val="26"/>
          <w:szCs w:val="26"/>
        </w:rPr>
        <w:t>.</w:t>
      </w:r>
    </w:p>
    <w:p w14:paraId="4847760D" w14:textId="77777777" w:rsidR="008662CE" w:rsidRDefault="008662CE" w:rsidP="008662CE">
      <w:pPr>
        <w:ind w:left="360"/>
        <w:jc w:val="both"/>
        <w:rPr>
          <w:sz w:val="26"/>
          <w:szCs w:val="26"/>
        </w:rPr>
      </w:pPr>
    </w:p>
    <w:p w14:paraId="73A3F884" w14:textId="77777777" w:rsidR="008662CE" w:rsidRPr="00FF3E91" w:rsidRDefault="008662CE" w:rsidP="00FF3E91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r w:rsidRPr="00FF3E91">
        <w:rPr>
          <w:sz w:val="26"/>
          <w:szCs w:val="26"/>
        </w:rPr>
        <w:t>Constitución Política de la República de Guatemala</w:t>
      </w:r>
    </w:p>
    <w:p w14:paraId="77D1BB23" w14:textId="77777777" w:rsidR="00FF3E91" w:rsidRDefault="00FF3E91" w:rsidP="008662CE">
      <w:pPr>
        <w:ind w:left="360"/>
        <w:jc w:val="both"/>
        <w:rPr>
          <w:sz w:val="26"/>
          <w:szCs w:val="26"/>
        </w:rPr>
      </w:pPr>
    </w:p>
    <w:p w14:paraId="5837056F" w14:textId="77777777" w:rsidR="008662CE" w:rsidRPr="00FF3E91" w:rsidRDefault="008662CE" w:rsidP="00FF3E91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r w:rsidRPr="00FF3E91">
        <w:rPr>
          <w:sz w:val="26"/>
          <w:szCs w:val="26"/>
        </w:rPr>
        <w:t xml:space="preserve">Ley del Orden Público </w:t>
      </w:r>
    </w:p>
    <w:p w14:paraId="72825103" w14:textId="77777777" w:rsidR="008662CE" w:rsidRDefault="008662CE" w:rsidP="008662CE">
      <w:pPr>
        <w:ind w:left="360"/>
        <w:jc w:val="both"/>
        <w:rPr>
          <w:sz w:val="26"/>
          <w:szCs w:val="26"/>
        </w:rPr>
      </w:pPr>
    </w:p>
    <w:p w14:paraId="78889CFF" w14:textId="7AA17532" w:rsidR="008662CE" w:rsidRPr="00FF3E91" w:rsidRDefault="008662CE" w:rsidP="00FF3E91">
      <w:pPr>
        <w:pStyle w:val="Prrafodelista"/>
        <w:numPr>
          <w:ilvl w:val="0"/>
          <w:numId w:val="11"/>
        </w:numPr>
        <w:jc w:val="both"/>
        <w:rPr>
          <w:sz w:val="26"/>
          <w:szCs w:val="26"/>
        </w:rPr>
      </w:pPr>
      <w:r w:rsidRPr="00FF3E91">
        <w:rPr>
          <w:sz w:val="26"/>
          <w:szCs w:val="26"/>
        </w:rPr>
        <w:t>Ley del Organismo Ejecutivo</w:t>
      </w:r>
    </w:p>
    <w:sectPr w:rsidR="008662CE" w:rsidRPr="00FF3E91" w:rsidSect="003D092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024"/>
    <w:multiLevelType w:val="multilevel"/>
    <w:tmpl w:val="1190117A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1D101D70"/>
    <w:multiLevelType w:val="hybridMultilevel"/>
    <w:tmpl w:val="7936A726"/>
    <w:lvl w:ilvl="0" w:tplc="0CE2907C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64F3"/>
    <w:multiLevelType w:val="hybridMultilevel"/>
    <w:tmpl w:val="ACC8E3E0"/>
    <w:lvl w:ilvl="0" w:tplc="A3848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F2C4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41743"/>
    <w:multiLevelType w:val="hybridMultilevel"/>
    <w:tmpl w:val="22905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65E69"/>
    <w:multiLevelType w:val="multilevel"/>
    <w:tmpl w:val="1190117A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5785432F"/>
    <w:multiLevelType w:val="multilevel"/>
    <w:tmpl w:val="1190117A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61BA70B4"/>
    <w:multiLevelType w:val="multilevel"/>
    <w:tmpl w:val="1190117A"/>
    <w:lvl w:ilvl="0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1800"/>
      </w:pPr>
      <w:rPr>
        <w:rFonts w:hint="default"/>
      </w:rPr>
    </w:lvl>
  </w:abstractNum>
  <w:abstractNum w:abstractNumId="7" w15:restartNumberingAfterBreak="0">
    <w:nsid w:val="6DAE7DB3"/>
    <w:multiLevelType w:val="multilevel"/>
    <w:tmpl w:val="1190117A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6DBC2660"/>
    <w:multiLevelType w:val="multilevel"/>
    <w:tmpl w:val="E946D4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9" w15:restartNumberingAfterBreak="0">
    <w:nsid w:val="780356DB"/>
    <w:multiLevelType w:val="hybridMultilevel"/>
    <w:tmpl w:val="9A74E78A"/>
    <w:lvl w:ilvl="0" w:tplc="E83CF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325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92EC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621BE"/>
    <w:multiLevelType w:val="multilevel"/>
    <w:tmpl w:val="5A72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92"/>
        </w:tabs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96"/>
        </w:tabs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52"/>
        </w:tabs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68"/>
        </w:tabs>
        <w:ind w:left="10968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98"/>
    <w:rsid w:val="00016A9A"/>
    <w:rsid w:val="00017471"/>
    <w:rsid w:val="00024F4B"/>
    <w:rsid w:val="00034584"/>
    <w:rsid w:val="00066FEA"/>
    <w:rsid w:val="000B1368"/>
    <w:rsid w:val="000C125E"/>
    <w:rsid w:val="000D4DC7"/>
    <w:rsid w:val="000E036D"/>
    <w:rsid w:val="00105A7B"/>
    <w:rsid w:val="00113F4F"/>
    <w:rsid w:val="00122CE8"/>
    <w:rsid w:val="0013020A"/>
    <w:rsid w:val="00135633"/>
    <w:rsid w:val="00135B5D"/>
    <w:rsid w:val="001677AC"/>
    <w:rsid w:val="001812A6"/>
    <w:rsid w:val="00182C86"/>
    <w:rsid w:val="001851E3"/>
    <w:rsid w:val="00185644"/>
    <w:rsid w:val="00196E47"/>
    <w:rsid w:val="001B139B"/>
    <w:rsid w:val="001B17F8"/>
    <w:rsid w:val="001D38AE"/>
    <w:rsid w:val="001E471C"/>
    <w:rsid w:val="001F534A"/>
    <w:rsid w:val="001F6B24"/>
    <w:rsid w:val="00203B1E"/>
    <w:rsid w:val="00207D61"/>
    <w:rsid w:val="0021083B"/>
    <w:rsid w:val="00230D30"/>
    <w:rsid w:val="002329E6"/>
    <w:rsid w:val="00264D29"/>
    <w:rsid w:val="00264FE8"/>
    <w:rsid w:val="00266A39"/>
    <w:rsid w:val="00276DE3"/>
    <w:rsid w:val="002A6481"/>
    <w:rsid w:val="002A6BBB"/>
    <w:rsid w:val="002B69F9"/>
    <w:rsid w:val="002C7251"/>
    <w:rsid w:val="002D27F0"/>
    <w:rsid w:val="002E2DA4"/>
    <w:rsid w:val="002E3C75"/>
    <w:rsid w:val="002F22B0"/>
    <w:rsid w:val="0033557E"/>
    <w:rsid w:val="0034125D"/>
    <w:rsid w:val="00346781"/>
    <w:rsid w:val="003533FB"/>
    <w:rsid w:val="00355240"/>
    <w:rsid w:val="003571DA"/>
    <w:rsid w:val="003744C4"/>
    <w:rsid w:val="00375737"/>
    <w:rsid w:val="00391233"/>
    <w:rsid w:val="003A3320"/>
    <w:rsid w:val="003D0923"/>
    <w:rsid w:val="003E7F50"/>
    <w:rsid w:val="003F4651"/>
    <w:rsid w:val="003F4A66"/>
    <w:rsid w:val="00445EFF"/>
    <w:rsid w:val="00446990"/>
    <w:rsid w:val="00453CD2"/>
    <w:rsid w:val="00457673"/>
    <w:rsid w:val="004A4DD1"/>
    <w:rsid w:val="004C1E54"/>
    <w:rsid w:val="004D3799"/>
    <w:rsid w:val="004E2C1A"/>
    <w:rsid w:val="004E30DA"/>
    <w:rsid w:val="004E4E6A"/>
    <w:rsid w:val="004E6C25"/>
    <w:rsid w:val="004F539A"/>
    <w:rsid w:val="00500ACD"/>
    <w:rsid w:val="0050253B"/>
    <w:rsid w:val="005170AA"/>
    <w:rsid w:val="00517644"/>
    <w:rsid w:val="005314C3"/>
    <w:rsid w:val="00547319"/>
    <w:rsid w:val="0059345C"/>
    <w:rsid w:val="005A1D2A"/>
    <w:rsid w:val="005A76F9"/>
    <w:rsid w:val="005B3D9B"/>
    <w:rsid w:val="005C6962"/>
    <w:rsid w:val="005D1DCE"/>
    <w:rsid w:val="005D6728"/>
    <w:rsid w:val="005D6F07"/>
    <w:rsid w:val="005F7FF2"/>
    <w:rsid w:val="00600913"/>
    <w:rsid w:val="006063B7"/>
    <w:rsid w:val="006145B9"/>
    <w:rsid w:val="00614D6C"/>
    <w:rsid w:val="006217D0"/>
    <w:rsid w:val="00622AED"/>
    <w:rsid w:val="00624DF4"/>
    <w:rsid w:val="00630762"/>
    <w:rsid w:val="00645FAA"/>
    <w:rsid w:val="00661329"/>
    <w:rsid w:val="006734E4"/>
    <w:rsid w:val="006831D1"/>
    <w:rsid w:val="00687540"/>
    <w:rsid w:val="00697B9A"/>
    <w:rsid w:val="006B0780"/>
    <w:rsid w:val="006B287F"/>
    <w:rsid w:val="006F1771"/>
    <w:rsid w:val="00706481"/>
    <w:rsid w:val="00720717"/>
    <w:rsid w:val="00742CB1"/>
    <w:rsid w:val="0077222B"/>
    <w:rsid w:val="0077299D"/>
    <w:rsid w:val="00776393"/>
    <w:rsid w:val="0078580E"/>
    <w:rsid w:val="007B1C92"/>
    <w:rsid w:val="007C5664"/>
    <w:rsid w:val="007E45AC"/>
    <w:rsid w:val="007E5D9E"/>
    <w:rsid w:val="007F07A2"/>
    <w:rsid w:val="007F6ECF"/>
    <w:rsid w:val="00811489"/>
    <w:rsid w:val="00811798"/>
    <w:rsid w:val="00815B2A"/>
    <w:rsid w:val="008231D3"/>
    <w:rsid w:val="00835BD8"/>
    <w:rsid w:val="00846A41"/>
    <w:rsid w:val="00853123"/>
    <w:rsid w:val="008662CE"/>
    <w:rsid w:val="00867BBE"/>
    <w:rsid w:val="008725E6"/>
    <w:rsid w:val="00873E89"/>
    <w:rsid w:val="00873FF3"/>
    <w:rsid w:val="008B4EF2"/>
    <w:rsid w:val="008C3C3F"/>
    <w:rsid w:val="008E1FBB"/>
    <w:rsid w:val="008E6A51"/>
    <w:rsid w:val="008F64E3"/>
    <w:rsid w:val="0093639E"/>
    <w:rsid w:val="009579CF"/>
    <w:rsid w:val="0097641B"/>
    <w:rsid w:val="00990E6C"/>
    <w:rsid w:val="009B044D"/>
    <w:rsid w:val="00A203C2"/>
    <w:rsid w:val="00A44D2A"/>
    <w:rsid w:val="00A6186B"/>
    <w:rsid w:val="00A7176E"/>
    <w:rsid w:val="00A97506"/>
    <w:rsid w:val="00AA3AA2"/>
    <w:rsid w:val="00AA7118"/>
    <w:rsid w:val="00AC728E"/>
    <w:rsid w:val="00AC7818"/>
    <w:rsid w:val="00AF607E"/>
    <w:rsid w:val="00AF6E55"/>
    <w:rsid w:val="00AF7892"/>
    <w:rsid w:val="00B16C31"/>
    <w:rsid w:val="00B32C65"/>
    <w:rsid w:val="00B3391F"/>
    <w:rsid w:val="00B33D3A"/>
    <w:rsid w:val="00B3547A"/>
    <w:rsid w:val="00B532A7"/>
    <w:rsid w:val="00B61AA2"/>
    <w:rsid w:val="00B62BA0"/>
    <w:rsid w:val="00B765E0"/>
    <w:rsid w:val="00B9761B"/>
    <w:rsid w:val="00BB7AC3"/>
    <w:rsid w:val="00BC5F6C"/>
    <w:rsid w:val="00BE4DC3"/>
    <w:rsid w:val="00C12723"/>
    <w:rsid w:val="00C16A97"/>
    <w:rsid w:val="00C41EA8"/>
    <w:rsid w:val="00C52F2A"/>
    <w:rsid w:val="00C57ABE"/>
    <w:rsid w:val="00C805D1"/>
    <w:rsid w:val="00CC0874"/>
    <w:rsid w:val="00CE04EC"/>
    <w:rsid w:val="00D001EF"/>
    <w:rsid w:val="00D0341A"/>
    <w:rsid w:val="00D44558"/>
    <w:rsid w:val="00D47237"/>
    <w:rsid w:val="00D5596E"/>
    <w:rsid w:val="00D560DB"/>
    <w:rsid w:val="00D66256"/>
    <w:rsid w:val="00D7085D"/>
    <w:rsid w:val="00D76FAA"/>
    <w:rsid w:val="00D90280"/>
    <w:rsid w:val="00D9648D"/>
    <w:rsid w:val="00DB407F"/>
    <w:rsid w:val="00DB6552"/>
    <w:rsid w:val="00DB6CD8"/>
    <w:rsid w:val="00DB7D34"/>
    <w:rsid w:val="00DC235D"/>
    <w:rsid w:val="00DC77A9"/>
    <w:rsid w:val="00DE5CB5"/>
    <w:rsid w:val="00E04737"/>
    <w:rsid w:val="00E17A03"/>
    <w:rsid w:val="00E25114"/>
    <w:rsid w:val="00E41C17"/>
    <w:rsid w:val="00E51B7E"/>
    <w:rsid w:val="00E6375B"/>
    <w:rsid w:val="00E64B07"/>
    <w:rsid w:val="00E90ADA"/>
    <w:rsid w:val="00E925A3"/>
    <w:rsid w:val="00E9634E"/>
    <w:rsid w:val="00EB085F"/>
    <w:rsid w:val="00EB4B10"/>
    <w:rsid w:val="00EB616A"/>
    <w:rsid w:val="00EC46C1"/>
    <w:rsid w:val="00F014B2"/>
    <w:rsid w:val="00F15B95"/>
    <w:rsid w:val="00F20076"/>
    <w:rsid w:val="00F51A7F"/>
    <w:rsid w:val="00F608A3"/>
    <w:rsid w:val="00F84F54"/>
    <w:rsid w:val="00F93FE3"/>
    <w:rsid w:val="00FA280F"/>
    <w:rsid w:val="00FA70DB"/>
    <w:rsid w:val="00FA70EC"/>
    <w:rsid w:val="00FB1D09"/>
    <w:rsid w:val="00FF0810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072E"/>
  <w15:docId w15:val="{4F7BE5D8-F3BE-2A41-A686-5A8B902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7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2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23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62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C4E2-9F09-4FA1-83B8-E47EE028D4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Barrios</dc:creator>
  <cp:lastModifiedBy>gabo3180 gabo3180</cp:lastModifiedBy>
  <cp:revision>2</cp:revision>
  <cp:lastPrinted>2019-07-15T02:27:00Z</cp:lastPrinted>
  <dcterms:created xsi:type="dcterms:W3CDTF">2022-03-17T20:49:00Z</dcterms:created>
  <dcterms:modified xsi:type="dcterms:W3CDTF">2022-03-17T20:49:00Z</dcterms:modified>
</cp:coreProperties>
</file>